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8A" w:rsidRDefault="00843B55" w:rsidP="00564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B55">
        <w:rPr>
          <w:rFonts w:ascii="Times New Roman" w:hAnsi="Times New Roman" w:cs="Times New Roman"/>
          <w:sz w:val="24"/>
          <w:szCs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55pt;height:669.75pt" o:ole="">
            <v:imagedata r:id="rId5" o:title=""/>
          </v:shape>
          <o:OLEObject Type="Embed" ProgID="Acrobat.Document.DC" ShapeID="_x0000_i1025" DrawAspect="Content" ObjectID="_1762249881" r:id="rId6"/>
        </w:object>
      </w:r>
    </w:p>
    <w:p w:rsidR="005648D8" w:rsidRPr="00B26BC3" w:rsidRDefault="005648D8" w:rsidP="005648D8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B0A2E" w:rsidRPr="00D813A6" w:rsidRDefault="000C498E" w:rsidP="00D813A6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8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813A6" w:rsidRPr="00D813A6" w:rsidRDefault="00D813A6" w:rsidP="00D813A6">
      <w:pPr>
        <w:widowControl w:val="0"/>
        <w:suppressAutoHyphens/>
        <w:autoSpaceDN w:val="0"/>
        <w:spacing w:after="0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 – важнейшая задача, связанная с гармоничным развитием личности.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 Программа вводит ребенка в удивительный мир творчества, дает возможность поверить в себя, в свои способности, предусматривает развитие у обучающихся художественно-конструкторских способностей, нестандартного мышления, творческой индивидуальности.</w:t>
      </w:r>
    </w:p>
    <w:p w:rsidR="00D813A6" w:rsidRPr="00D813A6" w:rsidRDefault="00D813A6" w:rsidP="00D813A6">
      <w:pPr>
        <w:pStyle w:val="a6"/>
        <w:spacing w:before="0" w:beforeAutospacing="0" w:after="0" w:afterAutospacing="0" w:line="276" w:lineRule="auto"/>
        <w:ind w:firstLine="360"/>
        <w:jc w:val="both"/>
        <w:rPr>
          <w:b/>
          <w:i/>
          <w:iCs/>
          <w:color w:val="000000"/>
        </w:rPr>
      </w:pPr>
      <w:r w:rsidRPr="00D813A6">
        <w:rPr>
          <w:color w:val="000000"/>
        </w:rPr>
        <w:t>Особое место во внеурочной работе занимает кружковая деятельность. Именно в кружке, возможно, учитывать и максимально удовлетворять индивидуальные запросы учащихся, развивать личность, воспитывать любовь к природе, искусству, творческому процессу. Основная идея курса «</w:t>
      </w:r>
      <w:proofErr w:type="gramStart"/>
      <w:r w:rsidRPr="00D813A6">
        <w:rPr>
          <w:color w:val="000000"/>
        </w:rPr>
        <w:t>Очумелые</w:t>
      </w:r>
      <w:proofErr w:type="gramEnd"/>
      <w:r w:rsidRPr="00D813A6">
        <w:rPr>
          <w:color w:val="000000"/>
        </w:rPr>
        <w:t xml:space="preserve"> ручки» - максимальное раскрытие творческого потенциала ребенка средствами художественного труда на основе поддержки его индивидуальных способностей, результатом которой является изделие, выполненное самим учащимся.</w:t>
      </w:r>
    </w:p>
    <w:p w:rsidR="00D813A6" w:rsidRPr="00D813A6" w:rsidRDefault="00D813A6" w:rsidP="00D813A6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D813A6">
        <w:rPr>
          <w:b/>
          <w:bCs/>
          <w:color w:val="000000"/>
        </w:rPr>
        <w:t>Актуальность</w:t>
      </w:r>
    </w:p>
    <w:p w:rsidR="00D813A6" w:rsidRPr="00D813A6" w:rsidRDefault="00D813A6" w:rsidP="00D813A6">
      <w:pPr>
        <w:pStyle w:val="a6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D813A6">
        <w:t>Сегодня дети много времени проводят за компьютером, меньше общаются с природой, становясь менее отзывчивыми, поэтому развитие творческой личности в школе должно быть не только практическим, но и духовным.</w:t>
      </w:r>
    </w:p>
    <w:p w:rsidR="00D813A6" w:rsidRPr="00D813A6" w:rsidRDefault="00D813A6" w:rsidP="00D813A6">
      <w:pPr>
        <w:pStyle w:val="a6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D813A6">
        <w:rPr>
          <w:color w:val="000000"/>
        </w:rPr>
        <w:t>Работа по изготовлению изделий из бумаги (аппликация, конструирование из бумаги), природного и бросового материала, развивает у детей наглядно-образное и логическое мышление, творческое воображение, память, а также точность движения пальцев рук. Расширяется круг знаний, повышается интерес к культуре декоративно-прикладного искусства.</w:t>
      </w:r>
    </w:p>
    <w:p w:rsidR="00D813A6" w:rsidRPr="00D813A6" w:rsidRDefault="00D813A6" w:rsidP="00D813A6">
      <w:pPr>
        <w:pStyle w:val="a6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D813A6">
        <w:rPr>
          <w:color w:val="000000"/>
        </w:rPr>
        <w:t>Н</w:t>
      </w:r>
      <w:r w:rsidR="00B83987">
        <w:rPr>
          <w:color w:val="000000"/>
        </w:rPr>
        <w:t xml:space="preserve">еотъемлемой частью </w:t>
      </w:r>
      <w:r w:rsidRPr="00D813A6">
        <w:rPr>
          <w:color w:val="000000"/>
        </w:rPr>
        <w:t>воспитательного процесса является эстетическое воспитание и развитие творческих способностей детей. Развитие мелкой моторики и координации движений руки - важный момент в работе воспитателя, так как развитие руки находится в тесной связи с развитием речи и мышления ребёнка. «</w:t>
      </w:r>
      <w:r w:rsidRPr="00D813A6">
        <w:rPr>
          <w:color w:val="000000"/>
          <w:shd w:val="clear" w:color="auto" w:fill="FFFFFF"/>
        </w:rPr>
        <w:t>Рука – это своего рода внешний мозг!» - писал Кант.</w:t>
      </w:r>
      <w:r w:rsidRPr="00D813A6">
        <w:rPr>
          <w:color w:val="000000"/>
        </w:rPr>
        <w:t xml:space="preserve"> Поэтому необходимо уделять внимание упражнениям, способствующим развитию умелости рук. Любая поделка требует выполнения трудовых операций в определённой последовательности, а значит, учит детей работать по плану, соблюдая последовательность выполнения работы. </w:t>
      </w:r>
    </w:p>
    <w:p w:rsidR="00D813A6" w:rsidRPr="00D813A6" w:rsidRDefault="00D813A6" w:rsidP="00D813A6">
      <w:pPr>
        <w:widowControl w:val="0"/>
        <w:suppressAutoHyphens/>
        <w:autoSpaceDN w:val="0"/>
        <w:spacing w:after="0"/>
        <w:ind w:firstLine="36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D813A6" w:rsidRDefault="00D813A6" w:rsidP="00D813A6">
      <w:pPr>
        <w:widowControl w:val="0"/>
        <w:suppressAutoHyphens/>
        <w:autoSpaceDN w:val="0"/>
        <w:spacing w:after="0"/>
        <w:ind w:firstLine="36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D813A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Направленность: художественно-эстетическая</w:t>
      </w:r>
    </w:p>
    <w:p w:rsidR="00B83987" w:rsidRDefault="00B83987" w:rsidP="00D813A6">
      <w:pPr>
        <w:widowControl w:val="0"/>
        <w:suppressAutoHyphens/>
        <w:autoSpaceDN w:val="0"/>
        <w:spacing w:after="0"/>
        <w:ind w:firstLine="36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Новизна и педагогическая целесообразность</w:t>
      </w:r>
    </w:p>
    <w:p w:rsidR="00B83987" w:rsidRPr="000D27A3" w:rsidRDefault="00B83987" w:rsidP="00B83987">
      <w:pPr>
        <w:pStyle w:val="c17"/>
        <w:shd w:val="clear" w:color="auto" w:fill="FFFFFF"/>
        <w:spacing w:before="0" w:beforeAutospacing="0" w:after="0" w:afterAutospacing="0"/>
        <w:ind w:firstLine="360"/>
        <w:jc w:val="both"/>
        <w:rPr>
          <w:rStyle w:val="c20"/>
          <w:color w:val="000000"/>
        </w:rPr>
      </w:pPr>
      <w:r w:rsidRPr="000D27A3">
        <w:rPr>
          <w:rStyle w:val="c7"/>
          <w:color w:val="333333"/>
        </w:rPr>
        <w:t xml:space="preserve">Работа с материалом также имеет большое значение для всестороннего развития ребёнка. </w:t>
      </w:r>
      <w:r w:rsidRPr="000D27A3">
        <w:rPr>
          <w:rStyle w:val="c20"/>
          <w:color w:val="000000"/>
        </w:rPr>
        <w:t xml:space="preserve">Бросовый материал даёт огромные возможности для осуществления фантазий. Самое интересное, что такой материал для поделок в этом случае находится под рукой. Яичные контейнеры, скорлупа, пластиковые и стеклянные бутылки, твердые пакеты из-под молочных продуктов, соков и многое другое являются прекрасным, бесплатным поделочным материалом. В процессе работы дети приобретают трудовые умения и навыки, конструктивное мышление, осваивают способы работы с различными инструментами, подходящими именно к тому материалу, с которым в данный момент работают. Таким образом, поделки из бросового материала помогут детям  ценить каждую мелочь. И главное — включать свое воображение и фантазию относительно того, как можно использовать тот или иной бросовый материал. </w:t>
      </w:r>
    </w:p>
    <w:p w:rsidR="00B83987" w:rsidRPr="000D27A3" w:rsidRDefault="00B83987" w:rsidP="00B83987">
      <w:pPr>
        <w:pStyle w:val="c1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D27A3">
        <w:rPr>
          <w:rStyle w:val="c20"/>
          <w:color w:val="000000"/>
        </w:rPr>
        <w:lastRenderedPageBreak/>
        <w:t>А работа с природным материалом помогает им развить воображение, чувство формы и цвета. Занимаясь конструированием из природных материалов, дети вовлекаются в наблюдения за природными явлениями и становятся ближе к природе.</w:t>
      </w:r>
    </w:p>
    <w:p w:rsidR="00F973C1" w:rsidRPr="00D813A6" w:rsidRDefault="000C498E" w:rsidP="00B83987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программы</w:t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973C1" w:rsidRPr="00D813A6">
        <w:rPr>
          <w:rFonts w:ascii="Times New Roman" w:hAnsi="Times New Roman" w:cs="Times New Roman"/>
          <w:sz w:val="24"/>
          <w:szCs w:val="24"/>
        </w:rPr>
        <w:t xml:space="preserve"> создание творческой среды для развития художественно-творческих способностей обучающихся.</w:t>
      </w:r>
    </w:p>
    <w:p w:rsidR="000C498E" w:rsidRPr="00D813A6" w:rsidRDefault="000C498E" w:rsidP="00D813A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 программы </w:t>
      </w:r>
    </w:p>
    <w:p w:rsidR="000C498E" w:rsidRPr="00D813A6" w:rsidRDefault="000C498E" w:rsidP="00B8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</w:p>
    <w:p w:rsidR="000C498E" w:rsidRPr="00D813A6" w:rsidRDefault="000C498E" w:rsidP="00B83987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 </w:t>
      </w:r>
    </w:p>
    <w:p w:rsidR="000C498E" w:rsidRPr="00D813A6" w:rsidRDefault="000C498E" w:rsidP="00D813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основами знаний в области композиции, формообразования,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декоративно – прикладного искусства;</w:t>
      </w:r>
    </w:p>
    <w:p w:rsidR="000C498E" w:rsidRPr="00D813A6" w:rsidRDefault="000C498E" w:rsidP="00D813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истоки народного творчества; </w:t>
      </w:r>
    </w:p>
    <w:p w:rsidR="000C498E" w:rsidRPr="00D813A6" w:rsidRDefault="000C498E" w:rsidP="00D813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0C498E" w:rsidRPr="00D813A6" w:rsidRDefault="000C498E" w:rsidP="00D813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0C498E" w:rsidRPr="00D813A6" w:rsidRDefault="000C498E" w:rsidP="00D813A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учебно-исследовательской работы. </w:t>
      </w:r>
    </w:p>
    <w:p w:rsidR="000C498E" w:rsidRPr="00D813A6" w:rsidRDefault="000C498E" w:rsidP="00D813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0C498E" w:rsidRPr="00D813A6" w:rsidRDefault="000C498E" w:rsidP="00D813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0C498E" w:rsidRPr="00D813A6" w:rsidRDefault="000C498E" w:rsidP="00D813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смекалку, изобретательность и устойчивый интерес к творчеству художника, дизайнера;</w:t>
      </w:r>
    </w:p>
    <w:p w:rsidR="005D49C0" w:rsidRPr="00D813A6" w:rsidRDefault="000C498E" w:rsidP="00D813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творческих способностей, духовной культуры;</w:t>
      </w:r>
    </w:p>
    <w:p w:rsidR="000C498E" w:rsidRPr="00D813A6" w:rsidRDefault="000C498E" w:rsidP="00D813A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ориентироваться в проблемных ситуациях.</w:t>
      </w:r>
    </w:p>
    <w:p w:rsidR="000C498E" w:rsidRPr="00D813A6" w:rsidRDefault="000C498E" w:rsidP="00D813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Воспитывающие:</w:t>
      </w:r>
    </w:p>
    <w:p w:rsidR="000C498E" w:rsidRPr="00D813A6" w:rsidRDefault="000C498E" w:rsidP="00D813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трудовое, политехническое и эстетическое воспитание школьников;</w:t>
      </w:r>
    </w:p>
    <w:p w:rsidR="000C498E" w:rsidRPr="00D813A6" w:rsidRDefault="000C498E" w:rsidP="00D813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любовь к своей родине, к традиционному народному искусству;</w:t>
      </w:r>
    </w:p>
    <w:p w:rsidR="000C498E" w:rsidRPr="00D813A6" w:rsidRDefault="000C498E" w:rsidP="00D813A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максимальной самостоятельности детского творчества.</w:t>
      </w:r>
    </w:p>
    <w:p w:rsidR="00E512AB" w:rsidRPr="00D813A6" w:rsidRDefault="000C498E" w:rsidP="00D813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кружка.</w:t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</w:t>
      </w:r>
      <w:r w:rsidR="00A56D4E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кружка рассчитана на один год обучения</w:t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Объединение комплектуется из учащихся</w:t>
      </w:r>
      <w:r w:rsidR="002B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8 </w:t>
      </w:r>
      <w:r w:rsidR="00A028A9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A56D4E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кружка </w:t>
      </w:r>
      <w:r w:rsidR="00A028A9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028A9" w:rsidRPr="00D8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занятия</w:t>
      </w:r>
      <w:r w:rsidR="00E512AB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программы</w:t>
      </w:r>
      <w:r w:rsidR="002B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4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кружка «</w:t>
      </w:r>
      <w:proofErr w:type="gramStart"/>
      <w:r w:rsidR="002B4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</w:t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мелые</w:t>
      </w:r>
      <w:proofErr w:type="gram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руки» основана на принципах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последовательности, наглядности, целесообразности, доступности и тесной связи с жизнью. Программа предусматривает преподавание материала по «восходящей спирали», то есть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 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 Программа предполагает работу с </w:t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детьми в форме занятий, совместной работы детей с педагогом, а также их самостоятельной творческой деятельности. </w:t>
      </w:r>
    </w:p>
    <w:p w:rsidR="000C498E" w:rsidRPr="00D813A6" w:rsidRDefault="000C498E" w:rsidP="00D813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программу включены следующие разделы:</w:t>
      </w:r>
    </w:p>
    <w:p w:rsidR="000C498E" w:rsidRPr="00D813A6" w:rsidRDefault="000C498E" w:rsidP="00D813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бумагой</w:t>
      </w:r>
    </w:p>
    <w:p w:rsidR="000C498E" w:rsidRPr="00D813A6" w:rsidRDefault="000C498E" w:rsidP="00D813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Ниточная страна</w:t>
      </w:r>
    </w:p>
    <w:p w:rsidR="000C498E" w:rsidRPr="00D813A6" w:rsidRDefault="000C498E" w:rsidP="00D813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ненужных вещей</w:t>
      </w:r>
    </w:p>
    <w:p w:rsidR="000C498E" w:rsidRPr="00D813A6" w:rsidRDefault="000C498E" w:rsidP="00D813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</w:t>
      </w:r>
    </w:p>
    <w:p w:rsidR="000C498E" w:rsidRPr="00D813A6" w:rsidRDefault="000C498E" w:rsidP="00D813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</w:t>
      </w:r>
    </w:p>
    <w:p w:rsidR="000C498E" w:rsidRPr="00D813A6" w:rsidRDefault="000C498E" w:rsidP="00D813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тканью</w:t>
      </w:r>
    </w:p>
    <w:p w:rsidR="000C498E" w:rsidRPr="00D813A6" w:rsidRDefault="000C498E" w:rsidP="00D813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бисером</w:t>
      </w:r>
    </w:p>
    <w:p w:rsidR="000C498E" w:rsidRPr="00D813A6" w:rsidRDefault="000C498E" w:rsidP="00D813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природным материалом.</w:t>
      </w:r>
    </w:p>
    <w:p w:rsidR="000C498E" w:rsidRPr="00D813A6" w:rsidRDefault="000C498E" w:rsidP="00D813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Вязание крючком.</w:t>
      </w:r>
    </w:p>
    <w:p w:rsidR="000C498E" w:rsidRPr="00D813A6" w:rsidRDefault="005B6687" w:rsidP="00D813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98E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</w:t>
      </w:r>
    </w:p>
    <w:p w:rsidR="000C498E" w:rsidRPr="00D813A6" w:rsidRDefault="005B6687" w:rsidP="00D813A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98E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 экскурсии, праздники.</w:t>
      </w:r>
      <w:r w:rsidR="000C498E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498E"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всех разделов построено по следующему алгоритму:</w:t>
      </w:r>
    </w:p>
    <w:p w:rsidR="000C498E" w:rsidRPr="00D813A6" w:rsidRDefault="000C498E" w:rsidP="00D813A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аспект.</w:t>
      </w:r>
    </w:p>
    <w:p w:rsidR="000C498E" w:rsidRPr="00D813A6" w:rsidRDefault="000C498E" w:rsidP="00D813A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современностью.</w:t>
      </w:r>
    </w:p>
    <w:p w:rsidR="000C498E" w:rsidRPr="00D813A6" w:rsidRDefault="000C498E" w:rsidP="00D813A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технологических приемов, выполнение учебных заданий.</w:t>
      </w:r>
    </w:p>
    <w:p w:rsidR="000C498E" w:rsidRPr="00D813A6" w:rsidRDefault="000C498E" w:rsidP="00D813A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творческих работ (индивидуальных, групповых или коллективных). Предполагаются различные упражнения, задания,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 </w:t>
      </w:r>
      <w:r w:rsidRPr="00D813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Pr="00D81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плану</w:t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498E" w:rsidRPr="00D813A6" w:rsidRDefault="000C498E" w:rsidP="00D813A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</w:t>
      </w:r>
    </w:p>
    <w:p w:rsidR="000C498E" w:rsidRPr="00D813A6" w:rsidRDefault="000C498E" w:rsidP="00D813A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Воплощение в материале</w:t>
      </w:r>
    </w:p>
    <w:p w:rsidR="005D49C0" w:rsidRPr="00D813A6" w:rsidRDefault="000C498E" w:rsidP="00D813A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формы с помощью декоративных фактур. </w:t>
      </w:r>
    </w:p>
    <w:p w:rsidR="00A56D4E" w:rsidRPr="00D813A6" w:rsidRDefault="000C498E" w:rsidP="00D813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ориентирует обучающихся на самостоятельность в поисках композиционных решений, в выборе способов приготовления поделок. </w:t>
      </w:r>
      <w:proofErr w:type="gram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 творческий проект по теме декоративно-прикладного искусства, а также в нее включены участие в конкурсах и на выставках.</w:t>
      </w:r>
      <w:proofErr w:type="gramEnd"/>
    </w:p>
    <w:p w:rsidR="0088020F" w:rsidRPr="00D813A6" w:rsidRDefault="000C498E" w:rsidP="00D813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  методы</w:t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Приоритет отдается активным формам преподавания: </w:t>
      </w:r>
      <w:proofErr w:type="gramStart"/>
      <w:r w:rsidRPr="00D81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Практическим: упражнения, практические работы, практикумы;</w:t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Наглядным: использование схем, таблиц, рисунков, моделей, образцов;</w:t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3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Нестандартным: эстафета творческих дел, конкурс, выставка-презентация,</w:t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Сочетание индивидуальных, групповых и коллективных форм работы. </w:t>
      </w:r>
      <w:proofErr w:type="gramEnd"/>
    </w:p>
    <w:p w:rsidR="000C498E" w:rsidRPr="00D813A6" w:rsidRDefault="000C498E" w:rsidP="00D813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ожидаемых результатов.</w:t>
      </w:r>
      <w:r w:rsidR="00A56D4E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49C0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обучения в кружке </w:t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 должны получить</w:t>
      </w: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знания:</w:t>
      </w:r>
    </w:p>
    <w:p w:rsidR="000C498E" w:rsidRPr="00D813A6" w:rsidRDefault="000C498E" w:rsidP="00D813A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видах декоративно-прикладного искусства (лепка, роспись и.т.п.);</w:t>
      </w:r>
    </w:p>
    <w:p w:rsidR="000C498E" w:rsidRPr="00D813A6" w:rsidRDefault="000C498E" w:rsidP="00D813A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русских народных промыслах;</w:t>
      </w:r>
    </w:p>
    <w:p w:rsidR="000C498E" w:rsidRPr="00D813A6" w:rsidRDefault="000C498E" w:rsidP="00D813A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композиции, формообразовании,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98E" w:rsidRPr="00D813A6" w:rsidRDefault="000C498E" w:rsidP="00D813A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главных отличительных признаках художественного образа следующих произведений народного искусства: Городецкая роспись, Гжельская роспись;</w:t>
      </w:r>
    </w:p>
    <w:p w:rsidR="000C498E" w:rsidRPr="00D813A6" w:rsidRDefault="000C498E" w:rsidP="00D813A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лепных игрушек; </w:t>
      </w:r>
    </w:p>
    <w:p w:rsidR="000C498E" w:rsidRPr="00D813A6" w:rsidRDefault="000C498E" w:rsidP="00D813A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аппликации в народном искусстве (ткань, бумага, кожа, солома) сочетание аппликации с вышивкой;</w:t>
      </w:r>
    </w:p>
    <w:p w:rsidR="000C498E" w:rsidRPr="00D813A6" w:rsidRDefault="000C498E" w:rsidP="00D813A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вышивке лентами;</w:t>
      </w:r>
    </w:p>
    <w:p w:rsidR="0088020F" w:rsidRPr="00D813A6" w:rsidRDefault="00C25858" w:rsidP="00D813A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проектной деятельности,</w:t>
      </w:r>
      <w:r w:rsidR="000C498E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98E" w:rsidRPr="00D813A6" w:rsidRDefault="000C498E" w:rsidP="00D813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мения:</w:t>
      </w:r>
    </w:p>
    <w:p w:rsidR="000C498E" w:rsidRPr="00D813A6" w:rsidRDefault="000C498E" w:rsidP="00D813A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нужными инструментами и приспособлениями;</w:t>
      </w:r>
    </w:p>
    <w:p w:rsidR="000C498E" w:rsidRPr="00D813A6" w:rsidRDefault="000C498E" w:rsidP="00D813A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вести работу (замысел, эскиз, выбор материала и рисовать кистью элементы растительного орнамента;</w:t>
      </w:r>
    </w:p>
    <w:p w:rsidR="000C498E" w:rsidRPr="00D813A6" w:rsidRDefault="000C498E" w:rsidP="00D813A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лепить на основе традиционных приемов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дымковской игрушки, применять разные формы лепки;</w:t>
      </w:r>
    </w:p>
    <w:p w:rsidR="0088020F" w:rsidRPr="00D813A6" w:rsidRDefault="000C498E" w:rsidP="00D813A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вышивать цветы из лент 2-3 способами, создавать композицию из цветов, располагая их на панно;</w:t>
      </w:r>
    </w:p>
    <w:p w:rsidR="00A56D4E" w:rsidRPr="00D813A6" w:rsidRDefault="000C498E" w:rsidP="00D813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  <w:proofErr w:type="gram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реализации программы дополнительного образования</w:t>
      </w:r>
      <w:proofErr w:type="gram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– </w:t>
      </w:r>
      <w:r w:rsidRPr="00D8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</w:t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73C1" w:rsidRPr="00D813A6" w:rsidRDefault="00F973C1" w:rsidP="00D813A6">
      <w:pPr>
        <w:pStyle w:val="a3"/>
        <w:spacing w:after="13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0" w:type="auto"/>
        <w:jc w:val="center"/>
        <w:tblInd w:w="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9"/>
        <w:gridCol w:w="4634"/>
        <w:gridCol w:w="2381"/>
        <w:gridCol w:w="1922"/>
      </w:tblGrid>
      <w:tr w:rsidR="00277BCD" w:rsidRPr="00D813A6" w:rsidTr="00277BCD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13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813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тем и разделов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Практические часы</w:t>
            </w:r>
          </w:p>
        </w:tc>
      </w:tr>
      <w:tr w:rsidR="00277BCD" w:rsidRPr="00D813A6" w:rsidTr="00277BCD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Вводное занятие, ТБ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5648D8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B262D7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77BCD" w:rsidRPr="00D813A6" w:rsidTr="00277BCD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62D7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277BCD" w:rsidRPr="00D813A6" w:rsidTr="00277BCD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62D7"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277BCD" w:rsidRPr="00D813A6" w:rsidTr="00277BCD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62D7"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Нитки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277BCD" w:rsidRPr="00D813A6" w:rsidTr="00277BCD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62D7"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Чудеса из ненужных вещей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277BCD" w:rsidRPr="00D813A6" w:rsidTr="00277BCD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62D7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Яичная скорлупа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77BCD" w:rsidRPr="00D813A6" w:rsidTr="00277BCD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262D7" w:rsidRPr="00D813A6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77BCD" w:rsidRPr="00D813A6" w:rsidTr="00277BCD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Вышивка лентами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77BCD" w:rsidRPr="00D813A6" w:rsidTr="00277BCD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Лепка. Пластилин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77BCD" w:rsidRPr="00D813A6" w:rsidTr="00277BCD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соленым тестом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77BCD" w:rsidRPr="00D813A6" w:rsidTr="00277BCD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77BCD" w:rsidRPr="00D813A6" w:rsidTr="00277BCD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Творческий проект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B262D7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B262D7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77BCD" w:rsidRPr="00D813A6" w:rsidTr="00277BCD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Выставка, экскурсия.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CD" w:rsidRPr="00D813A6" w:rsidRDefault="00277BCD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77BCD" w:rsidRPr="00D813A6" w:rsidTr="00277BCD">
        <w:trPr>
          <w:jc w:val="center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277BCD" w:rsidP="00D813A6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5648D8" w:rsidP="00D813A6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BCD" w:rsidRPr="00D813A6" w:rsidRDefault="005648D8" w:rsidP="00D813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54</w:t>
            </w:r>
          </w:p>
        </w:tc>
      </w:tr>
    </w:tbl>
    <w:p w:rsidR="000C498E" w:rsidRPr="00D813A6" w:rsidRDefault="000C498E" w:rsidP="00D813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1CBA"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 «</w:t>
      </w:r>
      <w:proofErr w:type="gramStart"/>
      <w:r w:rsidR="00081CBA"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Очу</w:t>
      </w: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мелые</w:t>
      </w:r>
      <w:proofErr w:type="gramEnd"/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</w:t>
      </w:r>
      <w:r w:rsidR="00081CBA"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ки» (2 часа в неделю)</w:t>
      </w:r>
    </w:p>
    <w:tbl>
      <w:tblPr>
        <w:tblW w:w="100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99"/>
        <w:gridCol w:w="1878"/>
        <w:gridCol w:w="4322"/>
        <w:gridCol w:w="1635"/>
        <w:gridCol w:w="1574"/>
      </w:tblGrid>
      <w:tr w:rsidR="00AD46A6" w:rsidRPr="00D813A6" w:rsidTr="004171B8">
        <w:trPr>
          <w:trHeight w:val="1673"/>
          <w:tblCellSpacing w:w="7" w:type="dxa"/>
        </w:trPr>
        <w:tc>
          <w:tcPr>
            <w:tcW w:w="57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4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</w:t>
            </w:r>
          </w:p>
        </w:tc>
        <w:tc>
          <w:tcPr>
            <w:tcW w:w="430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Темы</w:t>
            </w:r>
          </w:p>
        </w:tc>
        <w:tc>
          <w:tcPr>
            <w:tcW w:w="1621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553" w:type="dxa"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A6" w:rsidRPr="00D813A6" w:rsidTr="004171B8">
        <w:trPr>
          <w:trHeight w:val="210"/>
          <w:tblCellSpacing w:w="7" w:type="dxa"/>
        </w:trPr>
        <w:tc>
          <w:tcPr>
            <w:tcW w:w="57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1864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  <w:r w:rsidR="0095312C"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 часа) </w:t>
            </w:r>
          </w:p>
        </w:tc>
        <w:tc>
          <w:tcPr>
            <w:tcW w:w="4308" w:type="dxa"/>
            <w:hideMark/>
          </w:tcPr>
          <w:p w:rsidR="00AD46A6" w:rsidRPr="00D813A6" w:rsidRDefault="001A35BC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="00081CBA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 w:rsidR="00081CBA" w:rsidRPr="00D81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081CBA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ТБ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81CBA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  <w:r w:rsidR="00081CBA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Страны Мастеров.</w:t>
            </w:r>
          </w:p>
        </w:tc>
        <w:tc>
          <w:tcPr>
            <w:tcW w:w="1621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312C" w:rsidRPr="00D81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312C" w:rsidRPr="00D813A6" w:rsidRDefault="0095312C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12C" w:rsidRPr="00D813A6" w:rsidRDefault="0095312C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A6" w:rsidRPr="00D813A6" w:rsidTr="004171B8">
        <w:trPr>
          <w:trHeight w:val="570"/>
          <w:tblCellSpacing w:w="7" w:type="dxa"/>
        </w:trPr>
        <w:tc>
          <w:tcPr>
            <w:tcW w:w="57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1864" w:type="dxa"/>
            <w:hideMark/>
          </w:tcPr>
          <w:p w:rsidR="00AD46A6" w:rsidRPr="00D813A6" w:rsidRDefault="00F2333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</w:t>
            </w:r>
            <w:r w:rsidR="0095312C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часов)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08" w:type="dxa"/>
            <w:hideMark/>
          </w:tcPr>
          <w:p w:rsidR="00992733" w:rsidRPr="00D813A6" w:rsidRDefault="001A35BC" w:rsidP="00D81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1-2. </w:t>
            </w:r>
            <w:r w:rsidR="00992733" w:rsidRPr="00D813A6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 Объект труда. Букет для мамы.</w:t>
            </w:r>
          </w:p>
          <w:p w:rsidR="00992733" w:rsidRPr="00D813A6" w:rsidRDefault="001A35BC" w:rsidP="00D813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3-4. </w:t>
            </w:r>
            <w:r w:rsidR="00992733" w:rsidRPr="00D8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листья - это богатство цветов и силуэтов!</w:t>
            </w:r>
            <w:r w:rsidR="00E01122"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сухих растений</w:t>
            </w:r>
            <w:r w:rsidR="00E01122" w:rsidRPr="00D8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992733" w:rsidRPr="00D8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«Зайчик», «Грибок», «Волшебная птица», «Бабочка», «Рыбка».</w:t>
            </w:r>
          </w:p>
          <w:p w:rsidR="00E01122" w:rsidRPr="00D813A6" w:rsidRDefault="00E01122" w:rsidP="00D81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35BC" w:rsidRPr="00D8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>Мозаика. Составление мозаики из семян.</w:t>
            </w:r>
          </w:p>
          <w:p w:rsidR="00E01122" w:rsidRPr="00D813A6" w:rsidRDefault="00E01122" w:rsidP="00D81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5BC"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бересты. Аппликация – фантазия</w:t>
            </w:r>
          </w:p>
          <w:p w:rsidR="001A35BC" w:rsidRPr="00D813A6" w:rsidRDefault="001645CB" w:rsidP="00D81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5BC"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из соломки.</w:t>
            </w:r>
          </w:p>
          <w:p w:rsidR="001645CB" w:rsidRPr="00D813A6" w:rsidRDefault="001645CB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5BC"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>Выполнение панно из соломки.</w:t>
            </w:r>
          </w:p>
        </w:tc>
        <w:tc>
          <w:tcPr>
            <w:tcW w:w="1621" w:type="dxa"/>
            <w:hideMark/>
          </w:tcPr>
          <w:p w:rsidR="00992733" w:rsidRPr="00D813A6" w:rsidRDefault="00992733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01122" w:rsidRPr="00D813A6" w:rsidRDefault="00E01122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1122" w:rsidRPr="00D813A6" w:rsidRDefault="00E01122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1122" w:rsidRPr="00D813A6" w:rsidRDefault="00E01122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01122" w:rsidRPr="00D813A6" w:rsidRDefault="00E01122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1122" w:rsidRPr="00D813A6" w:rsidRDefault="00E01122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1122" w:rsidRPr="00D813A6" w:rsidRDefault="00E01122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1122" w:rsidRPr="00D813A6" w:rsidRDefault="00E01122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1122" w:rsidRPr="00D813A6" w:rsidRDefault="00E01122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645CB" w:rsidRPr="00D813A6" w:rsidRDefault="001645CB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5BC" w:rsidRPr="00D813A6" w:rsidRDefault="001A35BC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5BC" w:rsidRPr="00D813A6" w:rsidRDefault="001A35BC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5CB" w:rsidRPr="00D813A6" w:rsidRDefault="001645CB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01122" w:rsidRPr="00D813A6" w:rsidRDefault="00E01122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12C" w:rsidRPr="00D813A6" w:rsidRDefault="0095312C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45CB" w:rsidRPr="00D813A6" w:rsidRDefault="001645CB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A6" w:rsidRPr="00D813A6" w:rsidTr="004171B8">
        <w:trPr>
          <w:tblCellSpacing w:w="7" w:type="dxa"/>
        </w:trPr>
        <w:tc>
          <w:tcPr>
            <w:tcW w:w="57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3.</w:t>
            </w:r>
          </w:p>
        </w:tc>
        <w:tc>
          <w:tcPr>
            <w:tcW w:w="1864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23336"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Бумага 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312C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  <w:r w:rsidR="0095312C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308" w:type="dxa"/>
            <w:hideMark/>
          </w:tcPr>
          <w:p w:rsidR="0095312C" w:rsidRPr="00D813A6" w:rsidRDefault="0095312C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5BC" w:rsidRPr="00D813A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1122" w:rsidRPr="00D813A6">
              <w:rPr>
                <w:rFonts w:ascii="Times New Roman" w:hAnsi="Times New Roman" w:cs="Times New Roman"/>
                <w:sz w:val="24"/>
                <w:szCs w:val="24"/>
              </w:rPr>
              <w:t>Как изготавливают бумагу? Роль бумаги в жизни человека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ко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мпозиции из бумаги. Аппликация.</w:t>
            </w:r>
          </w:p>
          <w:p w:rsidR="00AD46A6" w:rsidRPr="00D813A6" w:rsidRDefault="001A35BC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95312C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01122" w:rsidRPr="00D813A6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бумажных полосок.</w:t>
            </w:r>
            <w:r w:rsidR="00E01122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из бумажных лент (</w:t>
            </w:r>
            <w:proofErr w:type="spellStart"/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  <w:r w:rsidR="0095312C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Бумажная мозаика.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="0095312C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333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D5C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D5C" w:rsidRPr="00D813A6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</w:t>
            </w:r>
            <w:proofErr w:type="spellStart"/>
            <w:r w:rsidR="00595D5C" w:rsidRPr="00D813A6">
              <w:rPr>
                <w:rFonts w:ascii="Times New Roman" w:hAnsi="Times New Roman" w:cs="Times New Roman"/>
                <w:sz w:val="24"/>
                <w:szCs w:val="24"/>
              </w:rPr>
              <w:t>Киригами</w:t>
            </w:r>
            <w:proofErr w:type="spellEnd"/>
            <w:r w:rsidR="00595D5C" w:rsidRPr="00D813A6">
              <w:rPr>
                <w:rFonts w:ascii="Times New Roman" w:hAnsi="Times New Roman" w:cs="Times New Roman"/>
                <w:sz w:val="24"/>
                <w:szCs w:val="24"/>
              </w:rPr>
              <w:t>», история появления. Выполнение легкого вырезания в новой технике.</w:t>
            </w:r>
          </w:p>
          <w:p w:rsidR="00595D5C" w:rsidRPr="00D813A6" w:rsidRDefault="001A35BC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95D5C"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 Оригами. Изготовление объемной снежинки</w:t>
            </w:r>
          </w:p>
        </w:tc>
        <w:tc>
          <w:tcPr>
            <w:tcW w:w="1621" w:type="dxa"/>
            <w:hideMark/>
          </w:tcPr>
          <w:p w:rsidR="00E01122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5312C" w:rsidRPr="00D813A6" w:rsidRDefault="0095312C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2C" w:rsidRPr="00D813A6" w:rsidRDefault="0095312C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1122" w:rsidRPr="00D813A6" w:rsidRDefault="00E01122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6A6" w:rsidRPr="00D813A6" w:rsidRDefault="00595D5C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  <w:p w:rsidR="00595D5C" w:rsidRPr="00D813A6" w:rsidRDefault="00595D5C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D5C" w:rsidRPr="00D813A6" w:rsidRDefault="00595D5C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D5C" w:rsidRPr="00D813A6" w:rsidRDefault="00595D5C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D5C" w:rsidRPr="00D813A6" w:rsidRDefault="00595D5C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A6" w:rsidRPr="00D813A6" w:rsidTr="004171B8">
        <w:trPr>
          <w:tblCellSpacing w:w="7" w:type="dxa"/>
        </w:trPr>
        <w:tc>
          <w:tcPr>
            <w:tcW w:w="57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4.</w:t>
            </w:r>
          </w:p>
        </w:tc>
        <w:tc>
          <w:tcPr>
            <w:tcW w:w="1864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23336"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Нитки</w:t>
            </w:r>
            <w:r w:rsidR="0095312C" w:rsidRPr="00D8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312C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часов)</w:t>
            </w:r>
            <w:r w:rsidR="0095312C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308" w:type="dxa"/>
            <w:hideMark/>
          </w:tcPr>
          <w:p w:rsidR="00D670C8" w:rsidRPr="00D813A6" w:rsidRDefault="0095312C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5BC" w:rsidRPr="00D813A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1122" w:rsidRPr="00D813A6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приспособления.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ниток (хлопчатобумажные, шерстяные, шелковые, синтетические)</w:t>
            </w:r>
            <w:r w:rsidR="00081CBA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5D5C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способы рисования.</w:t>
            </w:r>
            <w:r w:rsidR="001A35BC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3-4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 из нитяной крошки;</w:t>
            </w:r>
            <w:r w:rsidR="00055465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5465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Мухоморчик</w:t>
            </w:r>
            <w:proofErr w:type="spellEnd"/>
            <w:r w:rsidR="00055465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46A6" w:rsidRPr="00D813A6" w:rsidRDefault="001A35BC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604D3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зимующие птицы.</w:t>
            </w:r>
            <w:r w:rsidR="002D0F6F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Ниткопись</w:t>
            </w:r>
            <w:proofErr w:type="spellEnd"/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C753E4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Закладки.</w:t>
            </w:r>
          </w:p>
          <w:p w:rsidR="00482145" w:rsidRPr="00D813A6" w:rsidRDefault="002D0F6F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82145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Паутинка</w:t>
            </w:r>
          </w:p>
          <w:p w:rsidR="00482145" w:rsidRPr="00D813A6" w:rsidRDefault="002D0F6F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82145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Сердечко</w:t>
            </w:r>
          </w:p>
          <w:p w:rsidR="00482145" w:rsidRPr="00D813A6" w:rsidRDefault="002D0F6F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82145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1621" w:type="dxa"/>
            <w:hideMark/>
          </w:tcPr>
          <w:p w:rsidR="00595D5C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95D5C" w:rsidRPr="00D813A6" w:rsidRDefault="00595D5C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4D3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4D3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604D3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D46A6" w:rsidRPr="00D813A6" w:rsidRDefault="00D604D3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70C8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4D3" w:rsidRPr="00D813A6" w:rsidRDefault="00D604D3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04D3" w:rsidRPr="00D813A6" w:rsidRDefault="00D604D3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04D3" w:rsidRPr="00D813A6" w:rsidRDefault="00D604D3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A6" w:rsidRPr="00D813A6" w:rsidTr="004171B8">
        <w:trPr>
          <w:tblCellSpacing w:w="7" w:type="dxa"/>
        </w:trPr>
        <w:tc>
          <w:tcPr>
            <w:tcW w:w="57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1864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23336"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Чудеса из </w:t>
            </w: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ненужных вещей</w:t>
            </w:r>
            <w:r w:rsidR="00D670C8" w:rsidRPr="00D8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308" w:type="dxa"/>
            <w:hideMark/>
          </w:tcPr>
          <w:p w:rsidR="00D670C8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F6F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Беседа. </w:t>
            </w:r>
            <w:proofErr w:type="spellStart"/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Карандашница</w:t>
            </w:r>
            <w:proofErr w:type="spellEnd"/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6DED" w:rsidRPr="00D813A6" w:rsidRDefault="002D0F6F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нарядов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кукол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36DED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поделки из бумажных тарелок.</w:t>
            </w:r>
          </w:p>
          <w:p w:rsidR="00236DED" w:rsidRPr="00D813A6" w:rsidRDefault="002D0F6F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36DED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из коробок из </w:t>
            </w:r>
            <w:proofErr w:type="gramStart"/>
            <w:r w:rsidR="00236DED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="00236DED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сока и молока.</w:t>
            </w:r>
          </w:p>
          <w:p w:rsidR="00236DED" w:rsidRPr="00D813A6" w:rsidRDefault="002D0F6F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36DED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из пластиковых бутылок.</w:t>
            </w:r>
          </w:p>
          <w:p w:rsidR="00236DED" w:rsidRPr="00D813A6" w:rsidRDefault="002D0F6F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36DED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сувенир из пластиковой бутылки.</w:t>
            </w:r>
          </w:p>
        </w:tc>
        <w:tc>
          <w:tcPr>
            <w:tcW w:w="1621" w:type="dxa"/>
            <w:hideMark/>
          </w:tcPr>
          <w:p w:rsidR="00AD46A6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  <w:p w:rsidR="00D670C8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DED" w:rsidRPr="00D813A6" w:rsidRDefault="00236DED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DED" w:rsidRPr="00D813A6" w:rsidRDefault="00236DED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DED" w:rsidRPr="00D813A6" w:rsidRDefault="00236DED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DED" w:rsidRPr="00D813A6" w:rsidRDefault="00236DED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DED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DED" w:rsidRPr="00D813A6" w:rsidRDefault="00236DED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A6" w:rsidRPr="00D813A6" w:rsidTr="004171B8">
        <w:trPr>
          <w:tblCellSpacing w:w="7" w:type="dxa"/>
        </w:trPr>
        <w:tc>
          <w:tcPr>
            <w:tcW w:w="57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1864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2333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Яичная скорлупа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часа)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308" w:type="dxa"/>
            <w:hideMark/>
          </w:tcPr>
          <w:p w:rsidR="0082624E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материалом для детского творчества - яичной скорлупой.</w:t>
            </w:r>
            <w:r w:rsidR="0082624E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Мозаика и </w:t>
            </w:r>
            <w:proofErr w:type="spellStart"/>
            <w:r w:rsidR="0082624E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="0082624E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46A6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Объёмная игрушка из яичной скорлупы.</w:t>
            </w:r>
          </w:p>
          <w:p w:rsidR="00236DED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36DED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Мозаика. Бабочка.</w:t>
            </w:r>
          </w:p>
          <w:p w:rsidR="0082624E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236DED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мир.</w:t>
            </w:r>
          </w:p>
        </w:tc>
        <w:tc>
          <w:tcPr>
            <w:tcW w:w="1621" w:type="dxa"/>
            <w:hideMark/>
          </w:tcPr>
          <w:p w:rsidR="00AD46A6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DED" w:rsidRPr="00D813A6" w:rsidRDefault="00236DED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DED" w:rsidRPr="00D813A6" w:rsidRDefault="00236DED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DED" w:rsidRPr="00D813A6" w:rsidRDefault="00236DED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0C8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70C8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DED" w:rsidRPr="00D813A6" w:rsidRDefault="00236DED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DED" w:rsidRPr="00D813A6" w:rsidRDefault="00236DED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DED" w:rsidRPr="00D813A6" w:rsidRDefault="00236DED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A6" w:rsidRPr="00D813A6" w:rsidTr="004171B8">
        <w:trPr>
          <w:tblCellSpacing w:w="7" w:type="dxa"/>
        </w:trPr>
        <w:tc>
          <w:tcPr>
            <w:tcW w:w="57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1864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23336"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F23336" w:rsidRPr="00D8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тканью</w:t>
            </w:r>
            <w:r w:rsidR="00D670C8"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08" w:type="dxa"/>
            <w:hideMark/>
          </w:tcPr>
          <w:p w:rsidR="002D0F6F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0F6F" w:rsidRPr="00D813A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45CB" w:rsidRPr="00D813A6">
              <w:rPr>
                <w:rFonts w:ascii="Times New Roman" w:hAnsi="Times New Roman" w:cs="Times New Roman"/>
                <w:sz w:val="24"/>
                <w:szCs w:val="24"/>
              </w:rPr>
              <w:t>Работа с тканью. Инструменты и приспособления</w:t>
            </w:r>
            <w:r w:rsidR="002D0F6F" w:rsidRPr="00D81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5CB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 из ткани. </w:t>
            </w:r>
          </w:p>
          <w:p w:rsidR="00AD46A6" w:rsidRPr="00D813A6" w:rsidRDefault="002D0F6F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1645CB" w:rsidRPr="00D813A6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лоскутов ткани (салфетка, лоскутная мозаика).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4-5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 из кожи;</w:t>
            </w:r>
          </w:p>
          <w:p w:rsidR="002D0F6F" w:rsidRPr="00D813A6" w:rsidRDefault="002D0F6F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F5380A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Брелок из кожи.</w:t>
            </w:r>
          </w:p>
        </w:tc>
        <w:tc>
          <w:tcPr>
            <w:tcW w:w="1621" w:type="dxa"/>
            <w:hideMark/>
          </w:tcPr>
          <w:p w:rsidR="001645CB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645CB" w:rsidRPr="00D813A6" w:rsidRDefault="001645CB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0C8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0C8" w:rsidRPr="00D813A6" w:rsidRDefault="00D670C8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A6" w:rsidRPr="00D813A6" w:rsidTr="004171B8">
        <w:trPr>
          <w:tblCellSpacing w:w="7" w:type="dxa"/>
        </w:trPr>
        <w:tc>
          <w:tcPr>
            <w:tcW w:w="57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8.</w:t>
            </w:r>
          </w:p>
        </w:tc>
        <w:tc>
          <w:tcPr>
            <w:tcW w:w="1864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Вышивка лентами</w:t>
            </w:r>
            <w:r w:rsidR="00D670C8" w:rsidRPr="00D8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08" w:type="dxa"/>
            <w:hideMark/>
          </w:tcPr>
          <w:p w:rsidR="00410950" w:rsidRPr="00D813A6" w:rsidRDefault="00F5380A" w:rsidP="00D813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="00410950"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 Швы, стежки, петельки и узелки для вышивки ленточками</w:t>
            </w:r>
          </w:p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ЦВЕТЫ</w:t>
            </w:r>
          </w:p>
          <w:p w:rsidR="00F23336" w:rsidRPr="00D813A6" w:rsidRDefault="00F5380A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="00410950"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приёмы в вышивки лентами</w:t>
            </w:r>
            <w:r w:rsidR="00410950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2333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Тюльпаны</w:t>
            </w:r>
          </w:p>
        </w:tc>
        <w:tc>
          <w:tcPr>
            <w:tcW w:w="1621" w:type="dxa"/>
            <w:hideMark/>
          </w:tcPr>
          <w:p w:rsidR="00410950" w:rsidRPr="00D813A6" w:rsidRDefault="00410950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0950" w:rsidRPr="00D813A6" w:rsidRDefault="00410950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950" w:rsidRPr="00D813A6" w:rsidRDefault="00410950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6A6" w:rsidRPr="00D813A6" w:rsidRDefault="00410950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3" w:type="dxa"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A6" w:rsidRPr="00D813A6" w:rsidTr="004171B8">
        <w:trPr>
          <w:trHeight w:val="915"/>
          <w:tblCellSpacing w:w="7" w:type="dxa"/>
        </w:trPr>
        <w:tc>
          <w:tcPr>
            <w:tcW w:w="57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1864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Лепка. Пластилин</w:t>
            </w:r>
            <w:r w:rsidR="00D670C8" w:rsidRPr="00D8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  <w:r w:rsidR="00D670C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08" w:type="dxa"/>
            <w:hideMark/>
          </w:tcPr>
          <w:p w:rsidR="00AD46A6" w:rsidRPr="00D813A6" w:rsidRDefault="00F5380A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="001645CB" w:rsidRPr="00D813A6">
              <w:rPr>
                <w:rFonts w:ascii="Times New Roman" w:hAnsi="Times New Roman" w:cs="Times New Roman"/>
                <w:sz w:val="24"/>
                <w:szCs w:val="24"/>
              </w:rPr>
              <w:t xml:space="preserve"> Лепка посуды. Краткие сведения из истории изготовления посуды. Дизайн посуды.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</w:t>
            </w:r>
            <w:r w:rsidR="001645CB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</w:t>
            </w:r>
            <w:r w:rsidR="001645CB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  <w:hideMark/>
          </w:tcPr>
          <w:p w:rsidR="001645CB" w:rsidRPr="00D813A6" w:rsidRDefault="001645CB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45CB" w:rsidRPr="00D813A6" w:rsidRDefault="001645CB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5CB" w:rsidRPr="00D813A6" w:rsidRDefault="001645CB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5CB" w:rsidRPr="00D813A6" w:rsidRDefault="001645CB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5CB" w:rsidRPr="00D813A6" w:rsidRDefault="001645CB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A6" w:rsidRPr="00D813A6" w:rsidTr="004171B8">
        <w:trPr>
          <w:tblCellSpacing w:w="7" w:type="dxa"/>
        </w:trPr>
        <w:tc>
          <w:tcPr>
            <w:tcW w:w="57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</w:t>
            </w:r>
          </w:p>
        </w:tc>
        <w:tc>
          <w:tcPr>
            <w:tcW w:w="1864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соленым тестом</w:t>
            </w:r>
            <w:r w:rsidR="00B262D7" w:rsidRPr="00D8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62D7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часов)</w:t>
            </w:r>
            <w:r w:rsidR="00B262D7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08" w:type="dxa"/>
            <w:hideMark/>
          </w:tcPr>
          <w:p w:rsidR="00AD46A6" w:rsidRPr="00D813A6" w:rsidRDefault="00F5380A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C4F91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950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работы с солёным тестом. </w:t>
            </w:r>
            <w:r w:rsidR="00410950" w:rsidRPr="00D813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Цветное тесто.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Фоторамка</w:t>
            </w:r>
          </w:p>
          <w:p w:rsidR="00410950" w:rsidRPr="00D813A6" w:rsidRDefault="00F5380A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C4F91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950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Отделка готового изделия. </w:t>
            </w:r>
            <w:r w:rsidR="007C4F91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Ангелочки.</w:t>
            </w:r>
          </w:p>
          <w:p w:rsidR="007C4F91" w:rsidRPr="00D813A6" w:rsidRDefault="00F5380A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C4F91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 Мороз из солёного теста.</w:t>
            </w:r>
          </w:p>
          <w:p w:rsidR="007C4F91" w:rsidRPr="00D813A6" w:rsidRDefault="00F5380A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C4F91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Панно «Яблочко из солёного теста»</w:t>
            </w:r>
          </w:p>
          <w:p w:rsidR="007C4F91" w:rsidRPr="00D813A6" w:rsidRDefault="00F5380A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7C4F91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Панно «Ромашки из солёного теста»</w:t>
            </w:r>
          </w:p>
        </w:tc>
        <w:tc>
          <w:tcPr>
            <w:tcW w:w="1621" w:type="dxa"/>
            <w:hideMark/>
          </w:tcPr>
          <w:p w:rsidR="00AD46A6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62D7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D7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D7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62D7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D7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62D7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62D7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D7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A6" w:rsidRPr="00D813A6" w:rsidTr="004171B8">
        <w:trPr>
          <w:tblCellSpacing w:w="7" w:type="dxa"/>
        </w:trPr>
        <w:tc>
          <w:tcPr>
            <w:tcW w:w="57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</w:t>
            </w:r>
          </w:p>
        </w:tc>
        <w:tc>
          <w:tcPr>
            <w:tcW w:w="1864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Вязание крючком</w:t>
            </w:r>
            <w:r w:rsidR="00B262D7" w:rsidRPr="00D8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62D7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  <w:r w:rsidR="00B262D7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308" w:type="dxa"/>
            <w:hideMark/>
          </w:tcPr>
          <w:p w:rsidR="00AD46A6" w:rsidRPr="00D813A6" w:rsidRDefault="00F5380A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Style w:val="watch-title"/>
                <w:rFonts w:ascii="Times New Roman" w:hAnsi="Times New Roman" w:cs="Times New Roman"/>
                <w:kern w:val="36"/>
              </w:rPr>
              <w:t>1.</w:t>
            </w:r>
            <w:r w:rsidR="0095312C" w:rsidRPr="00D813A6">
              <w:rPr>
                <w:rStyle w:val="watch-title"/>
                <w:rFonts w:ascii="Times New Roman" w:hAnsi="Times New Roman" w:cs="Times New Roman"/>
                <w:kern w:val="36"/>
              </w:rPr>
              <w:t xml:space="preserve"> </w:t>
            </w:r>
            <w:r w:rsidR="007C4F91" w:rsidRPr="00D813A6">
              <w:rPr>
                <w:rStyle w:val="watch-title"/>
                <w:rFonts w:ascii="Times New Roman" w:hAnsi="Times New Roman" w:cs="Times New Roman"/>
                <w:kern w:val="36"/>
              </w:rPr>
              <w:t>Как выбрать крючок для вязания</w:t>
            </w:r>
            <w:r w:rsidR="001A051C" w:rsidRPr="00D813A6">
              <w:rPr>
                <w:rStyle w:val="watch-title"/>
                <w:rFonts w:ascii="Times New Roman" w:hAnsi="Times New Roman" w:cs="Times New Roman"/>
                <w:kern w:val="36"/>
              </w:rPr>
              <w:t>. Инструменты и приёмы вязания.</w:t>
            </w:r>
            <w:r w:rsidR="0095312C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столбиков с </w:t>
            </w:r>
            <w:proofErr w:type="spellStart"/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накидами</w:t>
            </w:r>
            <w:proofErr w:type="spellEnd"/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</w:t>
            </w:r>
            <w:proofErr w:type="spellStart"/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накидов</w:t>
            </w:r>
            <w:proofErr w:type="spellEnd"/>
            <w:r w:rsidR="00AD46A6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051C" w:rsidRPr="00D813A6" w:rsidRDefault="00F5380A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312C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51C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Сердечко крючком.</w:t>
            </w:r>
          </w:p>
          <w:p w:rsidR="0095312C" w:rsidRPr="00D813A6" w:rsidRDefault="00F5380A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5312C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цветок крючком.</w:t>
            </w:r>
          </w:p>
        </w:tc>
        <w:tc>
          <w:tcPr>
            <w:tcW w:w="1621" w:type="dxa"/>
            <w:hideMark/>
          </w:tcPr>
          <w:p w:rsidR="00AD46A6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62D7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D7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D7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D7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D7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62D7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A6" w:rsidRPr="00D813A6" w:rsidTr="004171B8">
        <w:trPr>
          <w:tblCellSpacing w:w="7" w:type="dxa"/>
        </w:trPr>
        <w:tc>
          <w:tcPr>
            <w:tcW w:w="57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</w:t>
            </w:r>
          </w:p>
        </w:tc>
        <w:tc>
          <w:tcPr>
            <w:tcW w:w="1864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проект</w:t>
            </w:r>
            <w:r w:rsidR="00B262D7" w:rsidRPr="00D8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62D7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  <w:r w:rsidR="00B262D7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0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проекта. Требования к мультимедийному проекту.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 «Подарок»</w:t>
            </w:r>
          </w:p>
        </w:tc>
        <w:tc>
          <w:tcPr>
            <w:tcW w:w="1621" w:type="dxa"/>
            <w:hideMark/>
          </w:tcPr>
          <w:p w:rsidR="00AD46A6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553" w:type="dxa"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A6" w:rsidRPr="00D813A6" w:rsidTr="004171B8">
        <w:trPr>
          <w:tblCellSpacing w:w="7" w:type="dxa"/>
        </w:trPr>
        <w:tc>
          <w:tcPr>
            <w:tcW w:w="57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</w:t>
            </w:r>
          </w:p>
        </w:tc>
        <w:tc>
          <w:tcPr>
            <w:tcW w:w="1864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Выставка, экскурсия.</w:t>
            </w:r>
            <w:r w:rsidR="00B262D7" w:rsidRPr="00D8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62D7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  <w:r w:rsidR="00B262D7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0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по стране Мастеров.</w:t>
            </w:r>
          </w:p>
        </w:tc>
        <w:tc>
          <w:tcPr>
            <w:tcW w:w="1621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</w:t>
            </w:r>
          </w:p>
        </w:tc>
        <w:tc>
          <w:tcPr>
            <w:tcW w:w="1553" w:type="dxa"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A6" w:rsidRPr="00D813A6" w:rsidTr="004171B8">
        <w:trPr>
          <w:trHeight w:val="240"/>
          <w:tblCellSpacing w:w="7" w:type="dxa"/>
        </w:trPr>
        <w:tc>
          <w:tcPr>
            <w:tcW w:w="578" w:type="dxa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186" w:type="dxa"/>
            <w:gridSpan w:val="2"/>
            <w:hideMark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ИТОГО:</w:t>
            </w:r>
          </w:p>
        </w:tc>
        <w:tc>
          <w:tcPr>
            <w:tcW w:w="1621" w:type="dxa"/>
            <w:hideMark/>
          </w:tcPr>
          <w:p w:rsidR="00AD46A6" w:rsidRPr="00D813A6" w:rsidRDefault="00B262D7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5648D8" w:rsidRPr="00D81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3" w:type="dxa"/>
          </w:tcPr>
          <w:p w:rsidR="00AD46A6" w:rsidRPr="00D813A6" w:rsidRDefault="00AD46A6" w:rsidP="00D813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498E" w:rsidRPr="00D813A6" w:rsidRDefault="000C498E" w:rsidP="00D813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Материальное обеспечение</w:t>
      </w:r>
    </w:p>
    <w:p w:rsidR="000C498E" w:rsidRPr="00D813A6" w:rsidRDefault="000C498E" w:rsidP="00D813A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материал</w:t>
      </w:r>
    </w:p>
    <w:p w:rsidR="000C498E" w:rsidRPr="00D813A6" w:rsidRDefault="000C498E" w:rsidP="00D813A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Соломка</w:t>
      </w:r>
    </w:p>
    <w:p w:rsidR="000C498E" w:rsidRPr="00D813A6" w:rsidRDefault="000C498E" w:rsidP="00D813A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 разных цветов</w:t>
      </w:r>
    </w:p>
    <w:p w:rsidR="000C498E" w:rsidRPr="00D813A6" w:rsidRDefault="000C498E" w:rsidP="00D813A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Перья птиц</w:t>
      </w:r>
    </w:p>
    <w:p w:rsidR="000C498E" w:rsidRPr="00D813A6" w:rsidRDefault="000C498E" w:rsidP="00D813A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 разных цветов</w:t>
      </w:r>
    </w:p>
    <w:p w:rsidR="000C498E" w:rsidRPr="00D813A6" w:rsidRDefault="000C498E" w:rsidP="00D813A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Капрон, шёлк</w:t>
      </w:r>
    </w:p>
    <w:p w:rsidR="000C498E" w:rsidRPr="00D813A6" w:rsidRDefault="000C498E" w:rsidP="00D813A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Полиэтиленовые мешки</w:t>
      </w:r>
    </w:p>
    <w:p w:rsidR="000C498E" w:rsidRPr="00D813A6" w:rsidRDefault="000C498E" w:rsidP="00D813A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</w:t>
      </w:r>
    </w:p>
    <w:p w:rsidR="000C498E" w:rsidRPr="00D813A6" w:rsidRDefault="000C498E" w:rsidP="00D813A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Спичечные коробки</w:t>
      </w:r>
    </w:p>
    <w:p w:rsidR="000C498E" w:rsidRPr="00D813A6" w:rsidRDefault="00F5380A" w:rsidP="00D813A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98E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Мочало</w:t>
      </w:r>
    </w:p>
    <w:p w:rsidR="000C498E" w:rsidRPr="00D813A6" w:rsidRDefault="00F5380A" w:rsidP="00D813A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98E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Яичная скорлупа</w:t>
      </w:r>
    </w:p>
    <w:p w:rsidR="000C498E" w:rsidRPr="00D813A6" w:rsidRDefault="00F5380A" w:rsidP="00D813A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98E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Газетная бумага</w:t>
      </w:r>
    </w:p>
    <w:p w:rsidR="000C498E" w:rsidRPr="00D813A6" w:rsidRDefault="00F5380A" w:rsidP="00D813A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98E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</w:t>
      </w:r>
    </w:p>
    <w:p w:rsidR="000C498E" w:rsidRPr="00D813A6" w:rsidRDefault="00F5380A" w:rsidP="00D813A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98E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цветная</w:t>
      </w:r>
    </w:p>
    <w:p w:rsidR="00F5380A" w:rsidRPr="00D813A6" w:rsidRDefault="00F5380A" w:rsidP="00D813A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98E"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 клей</w:t>
      </w:r>
    </w:p>
    <w:p w:rsidR="00591A9D" w:rsidRPr="00D813A6" w:rsidRDefault="00591A9D" w:rsidP="00D813A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A9D" w:rsidRPr="00D813A6" w:rsidRDefault="00591A9D" w:rsidP="00D813A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3A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:rsidR="00591A9D" w:rsidRPr="00D813A6" w:rsidRDefault="00591A9D" w:rsidP="00D813A6">
      <w:pPr>
        <w:pStyle w:val="a3"/>
        <w:numPr>
          <w:ilvl w:val="1"/>
          <w:numId w:val="2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3A6">
        <w:rPr>
          <w:rFonts w:ascii="Times New Roman" w:hAnsi="Times New Roman" w:cs="Times New Roman"/>
          <w:bCs/>
          <w:sz w:val="24"/>
          <w:szCs w:val="24"/>
        </w:rPr>
        <w:t>Закон РФ «Об основных гарантах прав ребенка» от 27.07.1996 №124-ФЗ</w:t>
      </w:r>
    </w:p>
    <w:p w:rsidR="00591A9D" w:rsidRPr="00D813A6" w:rsidRDefault="00591A9D" w:rsidP="00D813A6">
      <w:pPr>
        <w:pStyle w:val="a3"/>
        <w:numPr>
          <w:ilvl w:val="1"/>
          <w:numId w:val="2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3A6">
        <w:rPr>
          <w:rFonts w:ascii="Times New Roman" w:hAnsi="Times New Roman" w:cs="Times New Roman"/>
          <w:bCs/>
          <w:sz w:val="24"/>
          <w:szCs w:val="24"/>
        </w:rPr>
        <w:t>Закон РФ «Об образовании» от 10.07.1992 г., с учетом изменений, внесенных Федеральным законом от 22.08. 2004 N 122-ФЗ, вступивших в силу с 01.01.2005 года</w:t>
      </w:r>
      <w:proofErr w:type="gramStart"/>
      <w:r w:rsidRPr="00D813A6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D813A6">
        <w:rPr>
          <w:rFonts w:ascii="Times New Roman" w:hAnsi="Times New Roman" w:cs="Times New Roman"/>
          <w:bCs/>
          <w:sz w:val="24"/>
          <w:szCs w:val="24"/>
        </w:rPr>
        <w:t xml:space="preserve"> с последующими изменениями)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Гукасова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«Рукоделие в школе», М.Просвещение,1985г.-190с.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Г.И. Перевертень «Самоделки из бумаги», М.Просвещение,1983г.- с.132. 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Г.И. Перевертень «Самоделки из разных материалов», М. Просвещение,1985г.- 110с. 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Коньшева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«Лепка в начальных классах», М.Просвещение, 1985г.- 78с. 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Цейтлин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«Справочник по трудовому обучению», М. Просвещение,1983г.-191с.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Левина «365 весёлых уроков труда». – М.: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Рольф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1999. – 256 с., с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(Внимание: дети!). 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И. Ерёменко «Иголка – волшебница: Кн. для учащихся 5-8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сред.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.» – М.: Просвещение, 1988. – 142 с., 16 л. ил</w:t>
      </w:r>
      <w:proofErr w:type="gram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ил.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Онищенко «Мягкие игрушки своими руками». – М., 2007. – 224 с.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Неботова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Кононович «Мягкая игрушка». – </w:t>
      </w:r>
      <w:proofErr w:type="gram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2004. – 160 с. 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Ю. А. Матюхина «Папье-маше». – Ростов н</w:t>
      </w:r>
      <w:proofErr w:type="gram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- 2007. – 246 с.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К.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Гульянц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Я.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Базик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можно сделать из природного материала». – М.: Просвещение, 1991. – 175 </w:t>
      </w:r>
      <w:proofErr w:type="gram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О.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Скребцова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Данильченко «Мини-картины, панно, фоторамки из соленого теста». – Ростов н/Дону: Феникс, - 2008. – 220 </w:t>
      </w:r>
      <w:proofErr w:type="gram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 в школе. А.С. Хворостов», «Просвещение», Москва, 1988 г.</w:t>
      </w: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 детей чувствовать и создавать </w:t>
      </w:r>
      <w:proofErr w:type="gram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«Изд.: Акад. развития», Ярославль, 2001.</w:t>
      </w: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 «Делаем сами» 2010 год. - №1-24.</w:t>
      </w: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49C0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«Девчонки и мальчишки» 2010 год. - №6-12.</w:t>
      </w:r>
      <w:r w:rsidRPr="00D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0E95" w:rsidRPr="00D813A6" w:rsidRDefault="000C498E" w:rsidP="00D813A6">
      <w:pPr>
        <w:pStyle w:val="a3"/>
        <w:numPr>
          <w:ilvl w:val="1"/>
          <w:numId w:val="22"/>
        </w:numPr>
        <w:tabs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игрушек и поделок. О. В. </w:t>
      </w:r>
      <w:proofErr w:type="spellStart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Парулина</w:t>
      </w:r>
      <w:proofErr w:type="spellEnd"/>
      <w:r w:rsidRPr="00D81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2000.</w:t>
      </w:r>
    </w:p>
    <w:p w:rsidR="00591A9D" w:rsidRPr="00D813A6" w:rsidRDefault="00591A9D" w:rsidP="00D813A6">
      <w:pPr>
        <w:pStyle w:val="a3"/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A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D813A6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D813A6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infourok</w:t>
      </w:r>
      <w:proofErr w:type="spellEnd"/>
      <w:r w:rsidRPr="00D813A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813A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813A6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591A9D" w:rsidRPr="00D813A6" w:rsidRDefault="00591A9D" w:rsidP="00D813A6">
      <w:pPr>
        <w:pStyle w:val="a3"/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A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813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813A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813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kopilkaurokov</w:t>
        </w:r>
        <w:proofErr w:type="spellEnd"/>
        <w:r w:rsidRPr="00D813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813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91A9D" w:rsidRPr="00D813A6" w:rsidRDefault="00591A9D" w:rsidP="00D813A6">
      <w:pPr>
        <w:pStyle w:val="a3"/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3A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813A6">
          <w:rPr>
            <w:rStyle w:val="a4"/>
            <w:rFonts w:ascii="Times New Roman" w:hAnsi="Times New Roman" w:cs="Times New Roman"/>
            <w:sz w:val="24"/>
            <w:szCs w:val="24"/>
          </w:rPr>
          <w:t>https://nsportal.ru</w:t>
        </w:r>
      </w:hyperlink>
    </w:p>
    <w:p w:rsidR="00591A9D" w:rsidRPr="00D813A6" w:rsidRDefault="00BB4200" w:rsidP="00D813A6">
      <w:pPr>
        <w:pStyle w:val="a3"/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75720" w:rsidRPr="00D813A6">
          <w:rPr>
            <w:rStyle w:val="a4"/>
            <w:rFonts w:ascii="Times New Roman" w:hAnsi="Times New Roman" w:cs="Times New Roman"/>
            <w:sz w:val="24"/>
            <w:szCs w:val="24"/>
          </w:rPr>
          <w:t>http://lit.na5bal.ru</w:t>
        </w:r>
      </w:hyperlink>
    </w:p>
    <w:p w:rsidR="00C75720" w:rsidRPr="00D813A6" w:rsidRDefault="00C75720" w:rsidP="00D813A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4D3" w:rsidRPr="00D813A6" w:rsidRDefault="00D604D3" w:rsidP="00F5380A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04D3" w:rsidRPr="00D813A6" w:rsidSect="000C49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DB4"/>
    <w:multiLevelType w:val="multilevel"/>
    <w:tmpl w:val="B4A6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56FAB"/>
    <w:multiLevelType w:val="hybridMultilevel"/>
    <w:tmpl w:val="8822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5EE9"/>
    <w:multiLevelType w:val="multilevel"/>
    <w:tmpl w:val="3716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83601"/>
    <w:multiLevelType w:val="hybridMultilevel"/>
    <w:tmpl w:val="1206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100D3"/>
    <w:multiLevelType w:val="hybridMultilevel"/>
    <w:tmpl w:val="85A0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778"/>
    <w:multiLevelType w:val="hybridMultilevel"/>
    <w:tmpl w:val="5C2C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674F5"/>
    <w:multiLevelType w:val="multilevel"/>
    <w:tmpl w:val="3B5A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B1600"/>
    <w:multiLevelType w:val="hybridMultilevel"/>
    <w:tmpl w:val="778E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67DEC"/>
    <w:multiLevelType w:val="multilevel"/>
    <w:tmpl w:val="3716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9262B"/>
    <w:multiLevelType w:val="hybridMultilevel"/>
    <w:tmpl w:val="133424F0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0">
    <w:nsid w:val="35BE0110"/>
    <w:multiLevelType w:val="hybridMultilevel"/>
    <w:tmpl w:val="D996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523F6"/>
    <w:multiLevelType w:val="multilevel"/>
    <w:tmpl w:val="7572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1015B"/>
    <w:multiLevelType w:val="multilevel"/>
    <w:tmpl w:val="653E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92F66"/>
    <w:multiLevelType w:val="multilevel"/>
    <w:tmpl w:val="542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60062"/>
    <w:multiLevelType w:val="multilevel"/>
    <w:tmpl w:val="3716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3426B"/>
    <w:multiLevelType w:val="hybridMultilevel"/>
    <w:tmpl w:val="726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1D5B"/>
    <w:multiLevelType w:val="hybridMultilevel"/>
    <w:tmpl w:val="E6DA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D0991"/>
    <w:multiLevelType w:val="hybridMultilevel"/>
    <w:tmpl w:val="4FB6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74D3D"/>
    <w:multiLevelType w:val="hybridMultilevel"/>
    <w:tmpl w:val="9D02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6E6B22"/>
    <w:multiLevelType w:val="multilevel"/>
    <w:tmpl w:val="7102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0D485C"/>
    <w:multiLevelType w:val="multilevel"/>
    <w:tmpl w:val="680E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16411"/>
    <w:multiLevelType w:val="multilevel"/>
    <w:tmpl w:val="5390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01CF4"/>
    <w:multiLevelType w:val="hybridMultilevel"/>
    <w:tmpl w:val="D262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E0C70"/>
    <w:multiLevelType w:val="hybridMultilevel"/>
    <w:tmpl w:val="43F0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14877"/>
    <w:multiLevelType w:val="multilevel"/>
    <w:tmpl w:val="80F0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F953CC"/>
    <w:multiLevelType w:val="multilevel"/>
    <w:tmpl w:val="DD18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E39C7"/>
    <w:multiLevelType w:val="multilevel"/>
    <w:tmpl w:val="3716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F04610"/>
    <w:multiLevelType w:val="multilevel"/>
    <w:tmpl w:val="0D48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8D7710"/>
    <w:multiLevelType w:val="hybridMultilevel"/>
    <w:tmpl w:val="DC566A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844128"/>
    <w:multiLevelType w:val="hybridMultilevel"/>
    <w:tmpl w:val="AF9E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B68E9"/>
    <w:multiLevelType w:val="hybridMultilevel"/>
    <w:tmpl w:val="0FA4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27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24"/>
  </w:num>
  <w:num w:numId="10">
    <w:abstractNumId w:val="11"/>
  </w:num>
  <w:num w:numId="11">
    <w:abstractNumId w:val="16"/>
  </w:num>
  <w:num w:numId="12">
    <w:abstractNumId w:val="15"/>
  </w:num>
  <w:num w:numId="13">
    <w:abstractNumId w:val="10"/>
  </w:num>
  <w:num w:numId="14">
    <w:abstractNumId w:val="2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"/>
  </w:num>
  <w:num w:numId="22">
    <w:abstractNumId w:val="26"/>
  </w:num>
  <w:num w:numId="23">
    <w:abstractNumId w:val="29"/>
  </w:num>
  <w:num w:numId="24">
    <w:abstractNumId w:val="19"/>
  </w:num>
  <w:num w:numId="25">
    <w:abstractNumId w:val="20"/>
  </w:num>
  <w:num w:numId="26">
    <w:abstractNumId w:val="22"/>
  </w:num>
  <w:num w:numId="27">
    <w:abstractNumId w:val="4"/>
  </w:num>
  <w:num w:numId="28">
    <w:abstractNumId w:val="17"/>
  </w:num>
  <w:num w:numId="29">
    <w:abstractNumId w:val="28"/>
  </w:num>
  <w:num w:numId="30">
    <w:abstractNumId w:val="1"/>
  </w:num>
  <w:num w:numId="31">
    <w:abstractNumId w:val="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673"/>
    <w:rsid w:val="00000E95"/>
    <w:rsid w:val="00055465"/>
    <w:rsid w:val="00081CBA"/>
    <w:rsid w:val="000C498E"/>
    <w:rsid w:val="001645CB"/>
    <w:rsid w:val="001A051C"/>
    <w:rsid w:val="001A35BC"/>
    <w:rsid w:val="00236DED"/>
    <w:rsid w:val="00277BCD"/>
    <w:rsid w:val="002A5F22"/>
    <w:rsid w:val="002B4B49"/>
    <w:rsid w:val="002D0F6F"/>
    <w:rsid w:val="0036248A"/>
    <w:rsid w:val="00402092"/>
    <w:rsid w:val="00410950"/>
    <w:rsid w:val="004171B8"/>
    <w:rsid w:val="00482145"/>
    <w:rsid w:val="004D5042"/>
    <w:rsid w:val="0050191F"/>
    <w:rsid w:val="005648D8"/>
    <w:rsid w:val="00591A9D"/>
    <w:rsid w:val="00595D5C"/>
    <w:rsid w:val="005B6687"/>
    <w:rsid w:val="005D49C0"/>
    <w:rsid w:val="00797D06"/>
    <w:rsid w:val="007B0A2E"/>
    <w:rsid w:val="007C4F91"/>
    <w:rsid w:val="0082624E"/>
    <w:rsid w:val="00843B55"/>
    <w:rsid w:val="0088020F"/>
    <w:rsid w:val="0095312C"/>
    <w:rsid w:val="00975673"/>
    <w:rsid w:val="00992733"/>
    <w:rsid w:val="009D1BD4"/>
    <w:rsid w:val="00A028A9"/>
    <w:rsid w:val="00A56D4E"/>
    <w:rsid w:val="00A80BF2"/>
    <w:rsid w:val="00AD46A6"/>
    <w:rsid w:val="00B262D7"/>
    <w:rsid w:val="00B83987"/>
    <w:rsid w:val="00BB4200"/>
    <w:rsid w:val="00C25858"/>
    <w:rsid w:val="00C753E4"/>
    <w:rsid w:val="00C75720"/>
    <w:rsid w:val="00CB1099"/>
    <w:rsid w:val="00D11BCC"/>
    <w:rsid w:val="00D45147"/>
    <w:rsid w:val="00D604D3"/>
    <w:rsid w:val="00D670C8"/>
    <w:rsid w:val="00D7455A"/>
    <w:rsid w:val="00D813A6"/>
    <w:rsid w:val="00E01122"/>
    <w:rsid w:val="00E512AB"/>
    <w:rsid w:val="00EA1090"/>
    <w:rsid w:val="00F23336"/>
    <w:rsid w:val="00F5380A"/>
    <w:rsid w:val="00F9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090"/>
    <w:rPr>
      <w:color w:val="0000FF" w:themeColor="hyperlink"/>
      <w:u w:val="single"/>
    </w:rPr>
  </w:style>
  <w:style w:type="paragraph" w:styleId="a5">
    <w:name w:val="No Spacing"/>
    <w:uiPriority w:val="1"/>
    <w:qFormat/>
    <w:rsid w:val="00EA1090"/>
    <w:pPr>
      <w:spacing w:after="0" w:line="240" w:lineRule="auto"/>
    </w:pPr>
  </w:style>
  <w:style w:type="character" w:customStyle="1" w:styleId="watch-title">
    <w:name w:val="watch-title"/>
    <w:basedOn w:val="a0"/>
    <w:rsid w:val="007C4F91"/>
    <w:rPr>
      <w:sz w:val="24"/>
      <w:szCs w:val="24"/>
      <w:bdr w:val="none" w:sz="0" w:space="0" w:color="auto" w:frame="1"/>
      <w:shd w:val="clear" w:color="auto" w:fill="auto"/>
    </w:rPr>
  </w:style>
  <w:style w:type="paragraph" w:styleId="a6">
    <w:name w:val="Normal (Web)"/>
    <w:basedOn w:val="a"/>
    <w:rsid w:val="00D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3A6"/>
  </w:style>
  <w:style w:type="character" w:customStyle="1" w:styleId="c7">
    <w:name w:val="c7"/>
    <w:basedOn w:val="a0"/>
    <w:rsid w:val="00B83987"/>
  </w:style>
  <w:style w:type="paragraph" w:customStyle="1" w:styleId="c17">
    <w:name w:val="c17"/>
    <w:basedOn w:val="a"/>
    <w:rsid w:val="00B8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83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090"/>
    <w:rPr>
      <w:color w:val="0000FF" w:themeColor="hyperlink"/>
      <w:u w:val="single"/>
    </w:rPr>
  </w:style>
  <w:style w:type="paragraph" w:styleId="a5">
    <w:name w:val="No Spacing"/>
    <w:uiPriority w:val="1"/>
    <w:qFormat/>
    <w:rsid w:val="00EA1090"/>
    <w:pPr>
      <w:spacing w:after="0" w:line="240" w:lineRule="auto"/>
    </w:pPr>
  </w:style>
  <w:style w:type="character" w:customStyle="1" w:styleId="watch-title">
    <w:name w:val="watch-title"/>
    <w:basedOn w:val="a0"/>
    <w:rsid w:val="007C4F91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90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5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0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13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55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3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46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90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5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86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87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023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96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040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82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t.na5b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8</cp:revision>
  <cp:lastPrinted>2023-11-21T02:53:00Z</cp:lastPrinted>
  <dcterms:created xsi:type="dcterms:W3CDTF">2023-11-21T02:54:00Z</dcterms:created>
  <dcterms:modified xsi:type="dcterms:W3CDTF">2023-11-23T05:02:00Z</dcterms:modified>
</cp:coreProperties>
</file>