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35" w:rsidRDefault="00EB7146" w:rsidP="005A3292">
      <w:pPr>
        <w:ind w:left="-1134"/>
        <w:jc w:val="cente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436.6pt;margin-top:367.6pt;width:42.45pt;height:27.65pt;z-index:25165926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" strokecolor="white [3212]">
            <v:textbox>
              <w:txbxContent>
                <w:p w:rsidR="008E6B6C" w:rsidRPr="008E6B6C" w:rsidRDefault="008E6B6C">
                  <w:pPr>
                    <w:rPr>
                      <w:rFonts w:ascii="Times New Roman" w:hAnsi="Times New Roman" w:cs="Times New Roman"/>
                      <w:b/>
                      <w:bCs/>
                      <w:sz w:val="28"/>
                      <w:szCs w:val="28"/>
                    </w:rPr>
                  </w:pPr>
                  <w:r w:rsidRPr="008E6B6C">
                    <w:rPr>
                      <w:rFonts w:ascii="Times New Roman" w:hAnsi="Times New Roman" w:cs="Times New Roman"/>
                      <w:b/>
                      <w:bCs/>
                      <w:sz w:val="28"/>
                      <w:szCs w:val="28"/>
                    </w:rPr>
                    <w:t>3кл.</w:t>
                  </w:r>
                </w:p>
              </w:txbxContent>
            </v:textbox>
            <w10:wrap type="square"/>
          </v:shape>
        </w:pict>
      </w:r>
      <w:r w:rsidR="008E6B6C">
        <w:rPr>
          <w:noProof/>
          <w:lang w:eastAsia="ru-RU"/>
        </w:rPr>
        <w:drawing>
          <wp:inline distT="0" distB="0" distL="0" distR="0">
            <wp:extent cx="10234246" cy="707724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846" t="26146" r="50566" b="16541"/>
                    <a:stretch/>
                  </pic:blipFill>
                  <pic:spPr bwMode="auto">
                    <a:xfrm>
                      <a:off x="0" y="0"/>
                      <a:ext cx="10234246" cy="707724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919C3" w:rsidRDefault="00C919C3" w:rsidP="00C919C3">
      <w:pPr>
        <w:contextualSpacing/>
        <w:jc w:val="both"/>
        <w:rPr>
          <w:rFonts w:ascii="Times New Roman" w:hAnsi="Times New Roman" w:cs="Times New Roman"/>
          <w:b/>
          <w:sz w:val="24"/>
          <w:szCs w:val="24"/>
        </w:rPr>
      </w:pPr>
      <w:r w:rsidRPr="00F11882">
        <w:rPr>
          <w:rFonts w:ascii="Times New Roman" w:hAnsi="Times New Roman" w:cs="Times New Roman"/>
          <w:b/>
          <w:sz w:val="24"/>
          <w:szCs w:val="24"/>
        </w:rPr>
        <w:lastRenderedPageBreak/>
        <w:t>Пояснительная записка</w:t>
      </w:r>
    </w:p>
    <w:p w:rsidR="00C919C3" w:rsidRPr="00F11882" w:rsidRDefault="00C919C3" w:rsidP="00F90C89">
      <w:pPr>
        <w:spacing w:line="360" w:lineRule="auto"/>
        <w:ind w:firstLine="709"/>
        <w:contextualSpacing/>
        <w:jc w:val="both"/>
        <w:rPr>
          <w:rFonts w:ascii="Times New Roman" w:hAnsi="Times New Roman" w:cs="Times New Roman"/>
          <w:b/>
          <w:sz w:val="24"/>
          <w:szCs w:val="24"/>
        </w:rPr>
      </w:pPr>
    </w:p>
    <w:p w:rsidR="00C919C3" w:rsidRPr="00F11882" w:rsidRDefault="00C919C3" w:rsidP="00F90C89">
      <w:pPr>
        <w:spacing w:line="360" w:lineRule="auto"/>
        <w:ind w:firstLine="709"/>
        <w:contextualSpacing/>
        <w:jc w:val="both"/>
        <w:rPr>
          <w:rFonts w:ascii="Times New Roman" w:eastAsia="Calibri" w:hAnsi="Times New Roman" w:cs="Times New Roman"/>
          <w:bCs/>
          <w:sz w:val="24"/>
          <w:szCs w:val="24"/>
        </w:rPr>
      </w:pPr>
      <w:r w:rsidRPr="00F11882">
        <w:rPr>
          <w:rFonts w:ascii="Times New Roman" w:eastAsia="Calibri" w:hAnsi="Times New Roman" w:cs="Times New Roman"/>
          <w:bCs/>
          <w:sz w:val="24"/>
          <w:szCs w:val="24"/>
        </w:rPr>
        <w:t xml:space="preserve">Данная рабочая программа предназначена для </w:t>
      </w:r>
      <w:proofErr w:type="gramStart"/>
      <w:r w:rsidRPr="00F11882">
        <w:rPr>
          <w:rFonts w:ascii="Times New Roman" w:eastAsia="Calibri" w:hAnsi="Times New Roman" w:cs="Times New Roman"/>
          <w:bCs/>
          <w:sz w:val="24"/>
          <w:szCs w:val="24"/>
        </w:rPr>
        <w:t>обучающихся</w:t>
      </w:r>
      <w:proofErr w:type="gramEnd"/>
      <w:r w:rsidRPr="00F11882">
        <w:rPr>
          <w:rFonts w:ascii="Times New Roman" w:eastAsia="Calibri" w:hAnsi="Times New Roman" w:cs="Times New Roman"/>
          <w:bCs/>
          <w:sz w:val="24"/>
          <w:szCs w:val="24"/>
        </w:rPr>
        <w:t xml:space="preserve"> с лёгкой умственной отсталостью. При ее составлении за основу были взяты следующие нормативные документы:</w:t>
      </w:r>
    </w:p>
    <w:p w:rsidR="00C919C3" w:rsidRPr="00F11882" w:rsidRDefault="00C919C3" w:rsidP="00F90C89">
      <w:pPr>
        <w:numPr>
          <w:ilvl w:val="0"/>
          <w:numId w:val="5"/>
        </w:numPr>
        <w:spacing w:after="200" w:line="360" w:lineRule="auto"/>
        <w:ind w:firstLine="709"/>
        <w:contextualSpacing/>
        <w:jc w:val="both"/>
        <w:rPr>
          <w:rFonts w:ascii="Times New Roman" w:eastAsia="Calibri" w:hAnsi="Times New Roman" w:cs="Times New Roman"/>
          <w:bCs/>
          <w:sz w:val="24"/>
          <w:szCs w:val="24"/>
        </w:rPr>
      </w:pPr>
      <w:r w:rsidRPr="00F11882">
        <w:rPr>
          <w:rFonts w:ascii="Times New Roman" w:hAnsi="Times New Roman" w:cs="Times New Roman"/>
          <w:bCs/>
          <w:sz w:val="24"/>
          <w:szCs w:val="24"/>
          <w:lang w:eastAsia="ar-SA"/>
        </w:rPr>
        <w:t>Федеральный закон  «Об образовании в Российской Федерации» (от 29.12.12 № 273-ФЗ);</w:t>
      </w:r>
    </w:p>
    <w:p w:rsidR="00C919C3" w:rsidRPr="00F11882" w:rsidRDefault="00C919C3" w:rsidP="00F90C89">
      <w:pPr>
        <w:numPr>
          <w:ilvl w:val="0"/>
          <w:numId w:val="4"/>
        </w:numPr>
        <w:spacing w:after="200" w:line="360" w:lineRule="auto"/>
        <w:ind w:firstLine="709"/>
        <w:contextualSpacing/>
        <w:jc w:val="both"/>
        <w:rPr>
          <w:rFonts w:ascii="Times New Roman" w:hAnsi="Times New Roman" w:cs="Times New Roman"/>
          <w:bCs/>
          <w:sz w:val="24"/>
          <w:szCs w:val="24"/>
        </w:rPr>
      </w:pPr>
      <w:r w:rsidRPr="00F11882">
        <w:rPr>
          <w:rFonts w:ascii="Times New Roman" w:hAnsi="Times New Roman" w:cs="Times New Roman"/>
          <w:color w:val="000000"/>
          <w:sz w:val="24"/>
          <w:szCs w:val="24"/>
          <w:shd w:val="clear" w:color="auto" w:fill="FFFFFF"/>
        </w:rPr>
        <w:t>Федеральный государственный образовательный стандарт образования обучающихся с умственной отсталостью (интеллектуальными нарушениями) (утв.</w:t>
      </w:r>
      <w:r w:rsidRPr="00F11882">
        <w:rPr>
          <w:rFonts w:ascii="Times New Roman" w:hAnsi="Times New Roman" w:cs="Times New Roman"/>
          <w:sz w:val="24"/>
          <w:szCs w:val="24"/>
          <w:shd w:val="clear" w:color="auto" w:fill="FFFFFF"/>
        </w:rPr>
        <w:t> </w:t>
      </w:r>
      <w:hyperlink r:id="rId6" w:anchor="0" w:tgtFrame="_blank" w:history="1">
        <w:r w:rsidRPr="00F11882">
          <w:rPr>
            <w:rFonts w:ascii="Times New Roman" w:hAnsi="Times New Roman" w:cs="Times New Roman"/>
            <w:sz w:val="24"/>
            <w:szCs w:val="24"/>
          </w:rPr>
          <w:t>приказом </w:t>
        </w:r>
      </w:hyperlink>
      <w:r w:rsidRPr="00F11882">
        <w:rPr>
          <w:rFonts w:ascii="Times New Roman" w:hAnsi="Times New Roman" w:cs="Times New Roman"/>
          <w:color w:val="000000"/>
          <w:sz w:val="24"/>
          <w:szCs w:val="24"/>
          <w:shd w:val="clear" w:color="auto" w:fill="FFFFFF"/>
        </w:rPr>
        <w:t>Министерства образования и науки РФ от 19 декабря 2014 г. №1599) Зарегистрировано в Минюсте РФ 3 февраля 2015 г.;</w:t>
      </w:r>
      <w:r w:rsidRPr="00F11882">
        <w:rPr>
          <w:rFonts w:ascii="Times New Roman" w:hAnsi="Times New Roman" w:cs="Times New Roman"/>
          <w:bCs/>
          <w:sz w:val="24"/>
          <w:szCs w:val="24"/>
        </w:rPr>
        <w:t xml:space="preserve"> </w:t>
      </w:r>
    </w:p>
    <w:p w:rsidR="00C919C3" w:rsidRPr="00F11882" w:rsidRDefault="00C919C3" w:rsidP="00F90C89">
      <w:pPr>
        <w:numPr>
          <w:ilvl w:val="0"/>
          <w:numId w:val="4"/>
        </w:numPr>
        <w:spacing w:after="200" w:line="360" w:lineRule="auto"/>
        <w:ind w:firstLine="709"/>
        <w:contextualSpacing/>
        <w:jc w:val="both"/>
        <w:rPr>
          <w:rFonts w:ascii="Times New Roman" w:hAnsi="Times New Roman" w:cs="Times New Roman"/>
          <w:bCs/>
          <w:sz w:val="24"/>
          <w:szCs w:val="24"/>
        </w:rPr>
      </w:pPr>
      <w:r w:rsidRPr="00F11882">
        <w:rPr>
          <w:rFonts w:ascii="Times New Roman" w:hAnsi="Times New Roman" w:cs="Times New Roman"/>
          <w:bCs/>
          <w:sz w:val="24"/>
          <w:szCs w:val="24"/>
        </w:rPr>
        <w:t>Адаптированная основная образовательная программа образования обучающихся с легкой умственной отсталостью (интеллектуальными нарушениями) 1 вариант (1-4 классы) ФГОС НОО УО;</w:t>
      </w:r>
    </w:p>
    <w:p w:rsidR="00C919C3" w:rsidRPr="00F11882" w:rsidRDefault="00C919C3" w:rsidP="00F90C89">
      <w:pPr>
        <w:numPr>
          <w:ilvl w:val="0"/>
          <w:numId w:val="4"/>
        </w:numPr>
        <w:spacing w:after="200" w:line="360" w:lineRule="auto"/>
        <w:ind w:firstLine="709"/>
        <w:contextualSpacing/>
        <w:jc w:val="both"/>
        <w:rPr>
          <w:rFonts w:ascii="Times New Roman" w:hAnsi="Times New Roman" w:cs="Times New Roman"/>
          <w:bCs/>
          <w:sz w:val="24"/>
          <w:szCs w:val="24"/>
        </w:rPr>
      </w:pPr>
      <w:r w:rsidRPr="00F11882">
        <w:rPr>
          <w:rFonts w:ascii="Times New Roman" w:hAnsi="Times New Roman" w:cs="Times New Roman"/>
          <w:sz w:val="24"/>
          <w:szCs w:val="24"/>
        </w:rPr>
        <w:t>Концепции духовно-нравственного развития и воспитания личности гражданина России;</w:t>
      </w:r>
    </w:p>
    <w:p w:rsidR="00C919C3" w:rsidRPr="00F11882" w:rsidRDefault="00C919C3" w:rsidP="00F90C89">
      <w:pPr>
        <w:numPr>
          <w:ilvl w:val="0"/>
          <w:numId w:val="4"/>
        </w:numPr>
        <w:spacing w:after="200" w:line="360" w:lineRule="auto"/>
        <w:ind w:firstLine="709"/>
        <w:contextualSpacing/>
        <w:jc w:val="both"/>
        <w:rPr>
          <w:rFonts w:ascii="Times New Roman" w:hAnsi="Times New Roman" w:cs="Times New Roman"/>
          <w:bCs/>
          <w:sz w:val="24"/>
          <w:szCs w:val="24"/>
        </w:rPr>
      </w:pPr>
      <w:r w:rsidRPr="00F11882">
        <w:rPr>
          <w:rFonts w:ascii="Times New Roman" w:hAnsi="Times New Roman" w:cs="Times New Roman"/>
          <w:sz w:val="24"/>
          <w:szCs w:val="24"/>
        </w:rPr>
        <w:t>Планируемые результаты начального общего образования;</w:t>
      </w:r>
    </w:p>
    <w:p w:rsidR="00C919C3" w:rsidRPr="00F11882" w:rsidRDefault="00C919C3" w:rsidP="00F90C89">
      <w:pPr>
        <w:numPr>
          <w:ilvl w:val="0"/>
          <w:numId w:val="4"/>
        </w:numPr>
        <w:spacing w:after="200" w:line="360" w:lineRule="auto"/>
        <w:ind w:firstLine="709"/>
        <w:contextualSpacing/>
        <w:jc w:val="both"/>
        <w:rPr>
          <w:rFonts w:ascii="Times New Roman" w:hAnsi="Times New Roman" w:cs="Times New Roman"/>
          <w:bCs/>
          <w:sz w:val="24"/>
          <w:szCs w:val="24"/>
        </w:rPr>
      </w:pPr>
      <w:r w:rsidRPr="00F11882">
        <w:rPr>
          <w:rFonts w:ascii="Times New Roman" w:hAnsi="Times New Roman" w:cs="Times New Roman"/>
          <w:bCs/>
          <w:sz w:val="24"/>
          <w:szCs w:val="24"/>
        </w:rPr>
        <w:t>Учебный пла</w:t>
      </w:r>
      <w:r>
        <w:rPr>
          <w:rFonts w:ascii="Times New Roman" w:hAnsi="Times New Roman" w:cs="Times New Roman"/>
          <w:bCs/>
          <w:sz w:val="24"/>
          <w:szCs w:val="24"/>
        </w:rPr>
        <w:t xml:space="preserve">н МБОУ </w:t>
      </w:r>
      <w:proofErr w:type="gramStart"/>
      <w:r>
        <w:rPr>
          <w:rFonts w:ascii="Times New Roman" w:hAnsi="Times New Roman" w:cs="Times New Roman"/>
          <w:bCs/>
          <w:sz w:val="24"/>
          <w:szCs w:val="24"/>
        </w:rPr>
        <w:t>Целинная</w:t>
      </w:r>
      <w:proofErr w:type="gramEnd"/>
      <w:r>
        <w:rPr>
          <w:rFonts w:ascii="Times New Roman" w:hAnsi="Times New Roman" w:cs="Times New Roman"/>
          <w:bCs/>
          <w:sz w:val="24"/>
          <w:szCs w:val="24"/>
        </w:rPr>
        <w:t xml:space="preserve"> СОШ.</w:t>
      </w:r>
    </w:p>
    <w:p w:rsidR="00C919C3" w:rsidRPr="00F11882" w:rsidRDefault="00C919C3" w:rsidP="00F90C89">
      <w:pPr>
        <w:spacing w:after="200" w:line="360" w:lineRule="auto"/>
        <w:ind w:left="360" w:firstLine="709"/>
        <w:contextualSpacing/>
        <w:jc w:val="both"/>
        <w:rPr>
          <w:rFonts w:ascii="Times New Roman" w:eastAsia="Calibri" w:hAnsi="Times New Roman" w:cs="Times New Roman"/>
          <w:bCs/>
          <w:sz w:val="24"/>
          <w:szCs w:val="24"/>
        </w:rPr>
      </w:pPr>
      <w:r w:rsidRPr="00F11882">
        <w:rPr>
          <w:rFonts w:ascii="Times New Roman" w:eastAsia="Calibri" w:hAnsi="Times New Roman" w:cs="Times New Roman"/>
          <w:bCs/>
          <w:sz w:val="24"/>
          <w:szCs w:val="24"/>
        </w:rPr>
        <w:t xml:space="preserve">Для реализации программы выбран учебник, который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учреждениях, реализующих </w:t>
      </w:r>
      <w:r w:rsidRPr="00F11882">
        <w:rPr>
          <w:rFonts w:ascii="Times New Roman" w:hAnsi="Times New Roman" w:cs="Times New Roman"/>
          <w:color w:val="000000"/>
          <w:sz w:val="24"/>
          <w:szCs w:val="24"/>
        </w:rPr>
        <w:t>адаптированные основные общеобразовательные программы</w:t>
      </w:r>
      <w:r w:rsidRPr="00F11882">
        <w:rPr>
          <w:rFonts w:ascii="Times New Roman" w:eastAsia="Calibri" w:hAnsi="Times New Roman" w:cs="Times New Roman"/>
          <w:bCs/>
          <w:sz w:val="24"/>
          <w:szCs w:val="24"/>
        </w:rPr>
        <w:t xml:space="preserve"> и имеющих государственную аккредитацию и обесп</w:t>
      </w:r>
      <w:r>
        <w:rPr>
          <w:rFonts w:ascii="Times New Roman" w:eastAsia="Calibri" w:hAnsi="Times New Roman" w:cs="Times New Roman"/>
          <w:bCs/>
          <w:sz w:val="24"/>
          <w:szCs w:val="24"/>
        </w:rPr>
        <w:t>ечивающий обучение курсу «Математика</w:t>
      </w:r>
      <w:r w:rsidRPr="00F11882">
        <w:rPr>
          <w:rFonts w:ascii="Times New Roman" w:eastAsia="Calibri" w:hAnsi="Times New Roman" w:cs="Times New Roman"/>
          <w:bCs/>
          <w:sz w:val="24"/>
          <w:szCs w:val="24"/>
        </w:rPr>
        <w:t>»:</w:t>
      </w:r>
    </w:p>
    <w:p w:rsidR="00C919C3" w:rsidRDefault="00C919C3" w:rsidP="00F90C89">
      <w:pPr>
        <w:pStyle w:val="21"/>
        <w:shd w:val="clear" w:color="auto" w:fill="auto"/>
        <w:tabs>
          <w:tab w:val="left" w:pos="5083"/>
        </w:tabs>
        <w:spacing w:line="360" w:lineRule="auto"/>
        <w:ind w:firstLine="709"/>
        <w:contextualSpacing/>
        <w:rPr>
          <w:rStyle w:val="2"/>
          <w:rFonts w:ascii="Times New Roman" w:hAnsi="Times New Roman" w:cs="Times New Roman"/>
          <w:color w:val="000000"/>
          <w:sz w:val="24"/>
          <w:szCs w:val="24"/>
        </w:rPr>
      </w:pPr>
    </w:p>
    <w:p w:rsidR="004E1134" w:rsidRPr="00C919C3" w:rsidRDefault="004E1134" w:rsidP="00F90C89">
      <w:pPr>
        <w:pStyle w:val="21"/>
        <w:shd w:val="clear" w:color="auto" w:fill="auto"/>
        <w:tabs>
          <w:tab w:val="left" w:pos="5083"/>
        </w:tabs>
        <w:spacing w:line="360" w:lineRule="auto"/>
        <w:ind w:firstLine="709"/>
        <w:contextualSpacing/>
        <w:rPr>
          <w:rStyle w:val="2"/>
          <w:rFonts w:ascii="Times New Roman" w:hAnsi="Times New Roman" w:cs="Times New Roman"/>
          <w:color w:val="000000"/>
          <w:sz w:val="24"/>
          <w:szCs w:val="24"/>
        </w:rPr>
      </w:pPr>
      <w:proofErr w:type="gramStart"/>
      <w:r w:rsidRPr="00C919C3">
        <w:rPr>
          <w:rStyle w:val="2"/>
          <w:rFonts w:ascii="Times New Roman" w:hAnsi="Times New Roman" w:cs="Times New Roman"/>
          <w:color w:val="000000"/>
          <w:sz w:val="24"/>
          <w:szCs w:val="24"/>
        </w:rPr>
        <w:t>Программа предмета «Математика» для обучающихся 3 класса разработана в соответствии с требованиями к результатам освоения адаптированной основной общеобразовательной программы образования обучающихся с легкой умственной отсталостью (интеллектуальными нарушениями)</w:t>
      </w:r>
      <w:proofErr w:type="gramEnd"/>
    </w:p>
    <w:p w:rsidR="004E1134" w:rsidRPr="00C919C3" w:rsidRDefault="004E1134" w:rsidP="00F90C89">
      <w:pPr>
        <w:spacing w:line="360" w:lineRule="auto"/>
        <w:ind w:firstLine="709"/>
        <w:contextualSpacing/>
        <w:jc w:val="both"/>
        <w:rPr>
          <w:rFonts w:ascii="Times New Roman" w:hAnsi="Times New Roman" w:cs="Times New Roman"/>
          <w:color w:val="000000"/>
          <w:sz w:val="24"/>
          <w:szCs w:val="24"/>
        </w:rPr>
      </w:pPr>
      <w:r w:rsidRPr="00C919C3">
        <w:rPr>
          <w:rFonts w:ascii="Times New Roman" w:hAnsi="Times New Roman" w:cs="Times New Roman"/>
          <w:sz w:val="24"/>
          <w:szCs w:val="24"/>
        </w:rPr>
        <w:t xml:space="preserve">     </w:t>
      </w:r>
      <w:proofErr w:type="gramStart"/>
      <w:r w:rsidRPr="00C919C3">
        <w:rPr>
          <w:rFonts w:ascii="Times New Roman" w:hAnsi="Times New Roman" w:cs="Times New Roman"/>
          <w:color w:val="000000"/>
          <w:sz w:val="24"/>
          <w:szCs w:val="24"/>
        </w:rPr>
        <w:t>Адресована</w:t>
      </w:r>
      <w:proofErr w:type="gramEnd"/>
      <w:r w:rsidRPr="00C919C3">
        <w:rPr>
          <w:rFonts w:ascii="Times New Roman" w:hAnsi="Times New Roman" w:cs="Times New Roman"/>
          <w:color w:val="000000"/>
          <w:sz w:val="24"/>
          <w:szCs w:val="24"/>
        </w:rPr>
        <w:t xml:space="preserve"> обучающимся  3 класса МБОУ Целинная СОШ.</w:t>
      </w:r>
    </w:p>
    <w:p w:rsidR="004E1134" w:rsidRPr="00C919C3" w:rsidRDefault="004E1134" w:rsidP="00F90C89">
      <w:pPr>
        <w:pStyle w:val="21"/>
        <w:shd w:val="clear" w:color="auto" w:fill="auto"/>
        <w:tabs>
          <w:tab w:val="left" w:pos="5083"/>
        </w:tabs>
        <w:spacing w:line="360" w:lineRule="auto"/>
        <w:ind w:firstLine="709"/>
        <w:contextualSpacing/>
        <w:rPr>
          <w:rStyle w:val="2"/>
          <w:rFonts w:ascii="Times New Roman" w:hAnsi="Times New Roman" w:cs="Times New Roman"/>
          <w:color w:val="000000"/>
          <w:sz w:val="24"/>
          <w:szCs w:val="24"/>
        </w:rPr>
      </w:pPr>
      <w:r w:rsidRPr="00C919C3">
        <w:rPr>
          <w:rFonts w:ascii="Times New Roman" w:hAnsi="Times New Roman" w:cs="Times New Roman"/>
          <w:color w:val="000000"/>
          <w:spacing w:val="-2"/>
          <w:sz w:val="24"/>
          <w:szCs w:val="24"/>
          <w:shd w:val="clear" w:color="auto" w:fill="FFFFFF"/>
        </w:rPr>
        <w:t xml:space="preserve">  Срок реализации  2023 - 20224 учебный год</w:t>
      </w:r>
    </w:p>
    <w:p w:rsidR="004E1134" w:rsidRPr="00C919C3" w:rsidRDefault="004E1134" w:rsidP="00F90C89">
      <w:pPr>
        <w:pStyle w:val="21"/>
        <w:shd w:val="clear" w:color="auto" w:fill="auto"/>
        <w:tabs>
          <w:tab w:val="left" w:pos="5083"/>
        </w:tabs>
        <w:spacing w:line="360" w:lineRule="auto"/>
        <w:ind w:firstLine="709"/>
        <w:contextualSpacing/>
        <w:rPr>
          <w:rFonts w:ascii="Times New Roman" w:hAnsi="Times New Roman" w:cs="Times New Roman"/>
          <w:color w:val="000000"/>
          <w:sz w:val="24"/>
          <w:szCs w:val="24"/>
        </w:rPr>
      </w:pPr>
      <w:r w:rsidRPr="00C919C3">
        <w:rPr>
          <w:rStyle w:val="2"/>
          <w:rFonts w:ascii="Times New Roman" w:hAnsi="Times New Roman" w:cs="Times New Roman"/>
          <w:color w:val="000000"/>
          <w:sz w:val="24"/>
          <w:szCs w:val="24"/>
        </w:rPr>
        <w:t xml:space="preserve">Для реализации рабочей программы используется следующий учебно-методический комплект:  "Математика". </w:t>
      </w:r>
      <w:r w:rsidRPr="00C919C3">
        <w:rPr>
          <w:rStyle w:val="2"/>
          <w:rFonts w:ascii="Times New Roman" w:hAnsi="Times New Roman" w:cs="Times New Roman"/>
          <w:color w:val="FF0000"/>
          <w:sz w:val="24"/>
          <w:szCs w:val="24"/>
        </w:rPr>
        <w:t>Учебник для</w:t>
      </w:r>
      <w:r w:rsidRPr="00C919C3">
        <w:rPr>
          <w:rFonts w:ascii="Times New Roman" w:hAnsi="Times New Roman" w:cs="Times New Roman"/>
          <w:color w:val="FF0000"/>
          <w:sz w:val="24"/>
          <w:szCs w:val="24"/>
        </w:rPr>
        <w:t xml:space="preserve"> </w:t>
      </w:r>
      <w:r w:rsidRPr="00C919C3">
        <w:rPr>
          <w:rStyle w:val="2"/>
          <w:rFonts w:ascii="Times New Roman" w:hAnsi="Times New Roman" w:cs="Times New Roman"/>
          <w:color w:val="FF0000"/>
          <w:sz w:val="24"/>
          <w:szCs w:val="24"/>
        </w:rPr>
        <w:lastRenderedPageBreak/>
        <w:t xml:space="preserve">общеобразовательных организаций, реализующих адаптированные основные общеобразовательные программы, 3 класс, в 2 частях автора </w:t>
      </w:r>
      <w:proofErr w:type="spellStart"/>
      <w:r w:rsidRPr="00C919C3">
        <w:rPr>
          <w:rStyle w:val="2"/>
          <w:rFonts w:ascii="Times New Roman" w:hAnsi="Times New Roman" w:cs="Times New Roman"/>
          <w:color w:val="FF0000"/>
          <w:sz w:val="24"/>
          <w:szCs w:val="24"/>
        </w:rPr>
        <w:t>Т.В.Алышевой</w:t>
      </w:r>
      <w:proofErr w:type="spellEnd"/>
      <w:r w:rsidRPr="00C919C3">
        <w:rPr>
          <w:rStyle w:val="2"/>
          <w:rFonts w:ascii="Times New Roman" w:hAnsi="Times New Roman" w:cs="Times New Roman"/>
          <w:color w:val="FF0000"/>
          <w:sz w:val="24"/>
          <w:szCs w:val="24"/>
        </w:rPr>
        <w:t>, Москва, Просвещение, 2018 год.</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Процесс обучения математике повышает уровень общего развития и коррекцию недостатков познавательной деятельности учащихся коррекционной школы. Математика как учебный предмет содержит необходимые предпосылки для развития познавательных способностей учащихся, коррекции интеллектуальной деятельности и эмоционально-волевой сферы.</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b/>
          <w:sz w:val="24"/>
          <w:szCs w:val="24"/>
          <w:u w:val="single"/>
        </w:rPr>
      </w:pPr>
      <w:r w:rsidRPr="00C919C3">
        <w:rPr>
          <w:rStyle w:val="2"/>
          <w:rFonts w:ascii="Times New Roman" w:hAnsi="Times New Roman" w:cs="Times New Roman"/>
          <w:color w:val="000000"/>
          <w:sz w:val="24"/>
          <w:szCs w:val="24"/>
        </w:rPr>
        <w:t xml:space="preserve">В системе предметов учебный предмет «Математика» реализует следующую </w:t>
      </w:r>
      <w:r w:rsidRPr="00C919C3">
        <w:rPr>
          <w:rStyle w:val="2"/>
          <w:rFonts w:ascii="Times New Roman" w:hAnsi="Times New Roman" w:cs="Times New Roman"/>
          <w:b/>
          <w:color w:val="000000"/>
          <w:sz w:val="24"/>
          <w:szCs w:val="24"/>
          <w:u w:val="single"/>
        </w:rPr>
        <w:t>цель:</w:t>
      </w:r>
    </w:p>
    <w:p w:rsidR="004E1134" w:rsidRPr="00C919C3" w:rsidRDefault="004E1134" w:rsidP="00F90C89">
      <w:pPr>
        <w:pStyle w:val="21"/>
        <w:numPr>
          <w:ilvl w:val="0"/>
          <w:numId w:val="2"/>
        </w:numPr>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дать учащемуся с легкой умственной отсталостью элементарные знания, умения и навыки по математике, необходимые ему для дальнейшей жизни и овладения доступными профессионально-трудовыми навыками.</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b/>
          <w:sz w:val="24"/>
          <w:szCs w:val="24"/>
        </w:rPr>
      </w:pPr>
      <w:r w:rsidRPr="00C919C3">
        <w:rPr>
          <w:rStyle w:val="2"/>
          <w:rFonts w:ascii="Times New Roman" w:hAnsi="Times New Roman" w:cs="Times New Roman"/>
          <w:b/>
          <w:color w:val="000000"/>
          <w:sz w:val="24"/>
          <w:szCs w:val="24"/>
        </w:rPr>
        <w:t>Для достижения поставленной цели изучения математики в начальной школе необходимо решение следующих задач:</w:t>
      </w:r>
    </w:p>
    <w:p w:rsidR="004E1134" w:rsidRPr="00C919C3" w:rsidRDefault="004E1134" w:rsidP="00F90C89">
      <w:pPr>
        <w:pStyle w:val="21"/>
        <w:numPr>
          <w:ilvl w:val="0"/>
          <w:numId w:val="1"/>
        </w:numPr>
        <w:shd w:val="clear" w:color="auto" w:fill="auto"/>
        <w:spacing w:line="360" w:lineRule="auto"/>
        <w:ind w:firstLine="709"/>
        <w:contextualSpacing/>
        <w:rPr>
          <w:rFonts w:ascii="Times New Roman" w:hAnsi="Times New Roman" w:cs="Times New Roman"/>
          <w:sz w:val="24"/>
          <w:szCs w:val="24"/>
        </w:rPr>
      </w:pPr>
      <w:r w:rsidRPr="00C919C3">
        <w:rPr>
          <w:rStyle w:val="20"/>
          <w:color w:val="000000"/>
          <w:sz w:val="24"/>
          <w:szCs w:val="24"/>
        </w:rPr>
        <w:t>образовательной</w:t>
      </w:r>
      <w:r w:rsidRPr="00C919C3">
        <w:rPr>
          <w:rStyle w:val="2"/>
          <w:rFonts w:ascii="Times New Roman" w:hAnsi="Times New Roman" w:cs="Times New Roman"/>
          <w:color w:val="000000"/>
          <w:sz w:val="24"/>
          <w:szCs w:val="24"/>
        </w:rPr>
        <w:t>: формирование элементарных математических представлений, знаний и умений, способствующих социализации учащегося;</w:t>
      </w:r>
    </w:p>
    <w:p w:rsidR="004E1134" w:rsidRPr="00C919C3" w:rsidRDefault="004E1134" w:rsidP="00F90C89">
      <w:pPr>
        <w:pStyle w:val="21"/>
        <w:numPr>
          <w:ilvl w:val="0"/>
          <w:numId w:val="1"/>
        </w:numPr>
        <w:shd w:val="clear" w:color="auto" w:fill="auto"/>
        <w:spacing w:line="360" w:lineRule="auto"/>
        <w:ind w:firstLine="709"/>
        <w:contextualSpacing/>
        <w:rPr>
          <w:rFonts w:ascii="Times New Roman" w:hAnsi="Times New Roman" w:cs="Times New Roman"/>
          <w:sz w:val="24"/>
          <w:szCs w:val="24"/>
        </w:rPr>
      </w:pPr>
      <w:r w:rsidRPr="00C919C3">
        <w:rPr>
          <w:rStyle w:val="20"/>
          <w:color w:val="000000"/>
          <w:sz w:val="24"/>
          <w:szCs w:val="24"/>
        </w:rPr>
        <w:t>коррекционно-развивающей</w:t>
      </w:r>
      <w:r w:rsidRPr="00C919C3">
        <w:rPr>
          <w:rStyle w:val="2"/>
          <w:rFonts w:ascii="Times New Roman" w:hAnsi="Times New Roman" w:cs="Times New Roman"/>
          <w:color w:val="000000"/>
          <w:sz w:val="24"/>
          <w:szCs w:val="24"/>
        </w:rPr>
        <w:t>: максимальное общее развитие учащегося, психофизическая коррекция и компенсация недостатков его познавательной деятельности и личностных качеств с учетом индивидуальных возможностей ученика;</w:t>
      </w:r>
    </w:p>
    <w:p w:rsidR="004E1134" w:rsidRPr="00C919C3" w:rsidRDefault="004E1134" w:rsidP="00F90C89">
      <w:pPr>
        <w:pStyle w:val="21"/>
        <w:numPr>
          <w:ilvl w:val="0"/>
          <w:numId w:val="1"/>
        </w:numPr>
        <w:shd w:val="clear" w:color="auto" w:fill="auto"/>
        <w:spacing w:line="360" w:lineRule="auto"/>
        <w:ind w:firstLine="709"/>
        <w:contextualSpacing/>
        <w:rPr>
          <w:rFonts w:ascii="Times New Roman" w:hAnsi="Times New Roman" w:cs="Times New Roman"/>
          <w:sz w:val="24"/>
          <w:szCs w:val="24"/>
        </w:rPr>
      </w:pPr>
      <w:r w:rsidRPr="00C919C3">
        <w:rPr>
          <w:rStyle w:val="20"/>
          <w:color w:val="000000"/>
          <w:sz w:val="24"/>
          <w:szCs w:val="24"/>
        </w:rPr>
        <w:t>воспитательной</w:t>
      </w:r>
      <w:r w:rsidRPr="00C919C3">
        <w:rPr>
          <w:rStyle w:val="2"/>
          <w:rFonts w:ascii="Times New Roman" w:hAnsi="Times New Roman" w:cs="Times New Roman"/>
          <w:color w:val="000000"/>
          <w:sz w:val="24"/>
          <w:szCs w:val="24"/>
        </w:rPr>
        <w:t>: воспитание у учащегося трудолюбия, самостоятельности, терпеливости, настойчивости, любознательности; формирование умения планировать свою деятельность, осуществлять контроль и самоконтроль.</w:t>
      </w:r>
    </w:p>
    <w:p w:rsidR="004E1134" w:rsidRPr="00C919C3" w:rsidRDefault="004E1134" w:rsidP="00F90C89">
      <w:pPr>
        <w:pStyle w:val="21"/>
        <w:shd w:val="clear" w:color="auto" w:fill="auto"/>
        <w:spacing w:line="360" w:lineRule="auto"/>
        <w:ind w:firstLine="709"/>
        <w:contextualSpacing/>
        <w:rPr>
          <w:rStyle w:val="2"/>
          <w:rFonts w:ascii="Times New Roman" w:hAnsi="Times New Roman" w:cs="Times New Roman"/>
          <w:b/>
          <w:color w:val="000000"/>
          <w:sz w:val="24"/>
          <w:szCs w:val="24"/>
        </w:rPr>
      </w:pPr>
      <w:r w:rsidRPr="00C919C3">
        <w:rPr>
          <w:rStyle w:val="2"/>
          <w:rFonts w:ascii="Times New Roman" w:hAnsi="Times New Roman" w:cs="Times New Roman"/>
          <w:b/>
          <w:color w:val="000000"/>
          <w:sz w:val="24"/>
          <w:szCs w:val="24"/>
        </w:rPr>
        <w:t xml:space="preserve">                Общая характеристика учебного предмета</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Формируя у учащихся на наглядной и наглядно-действенной основе первые представления о числе, величине, фигуре, учитель одновременно ставит и решает в процессе обучения математике задачи развития наглядно-действенного, наглядно-образного, а затем и абстрактного мышления учащихся.</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На уроках математики в результате взаимодействия усилий учителя и учащихся (при направляющем и организующем воздействии учителя) развивается элементарное математическое мышление учащихся, формируются и корригируются такие его формы, как сравнение, анализ, синтез, развиваются способности к обобщению и конкретизации, создаются условия для коррекции памяти; внимания и других психических функций.</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 xml:space="preserve">В процессе обучения математике развивается речь учащихся, обогащается специфическими математическими терминами и </w:t>
      </w:r>
      <w:r w:rsidRPr="00C919C3">
        <w:rPr>
          <w:rStyle w:val="2"/>
          <w:rFonts w:ascii="Times New Roman" w:hAnsi="Times New Roman" w:cs="Times New Roman"/>
          <w:color w:val="000000"/>
          <w:sz w:val="24"/>
          <w:szCs w:val="24"/>
        </w:rPr>
        <w:lastRenderedPageBreak/>
        <w:t>выражениями их словарь. Учащиеся учатся комментировать свою деятельность, давать полный словесный отчет о решении задачи, выполнении арифметических действий или заданий по геометрии. Все это требует от учеников большей осознанности своей деятельности, их действия приобретают обобщенный характер, что, безусловно, имеет огромное значение для коррекции недостатков мышления умственно отсталых школьников.</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Обучение математике организует и дисциплинирует учащихся, способствует формированию таких черт личности, как аккуратность, настойчивость, воля, воспитывает привычку к труду, желание трудиться, умение доводить любое начатое дело до конца.</w:t>
      </w:r>
    </w:p>
    <w:p w:rsidR="004E1134" w:rsidRPr="00C919C3" w:rsidRDefault="004E1134" w:rsidP="00F90C89">
      <w:pPr>
        <w:pStyle w:val="21"/>
        <w:shd w:val="clear" w:color="auto" w:fill="auto"/>
        <w:spacing w:after="244"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 xml:space="preserve">На уроках математики в процессе выполнения практических упражнений (лепка, обводка, штриховка, раскрашивание, вырезание, наклеивание, изменение, конструирование и др.) </w:t>
      </w:r>
      <w:r w:rsidR="005A3292" w:rsidRPr="00C919C3">
        <w:rPr>
          <w:rStyle w:val="2"/>
          <w:rFonts w:ascii="Times New Roman" w:hAnsi="Times New Roman" w:cs="Times New Roman"/>
          <w:color w:val="000000"/>
          <w:sz w:val="24"/>
          <w:szCs w:val="24"/>
        </w:rPr>
        <w:t>корригируются</w:t>
      </w:r>
      <w:r w:rsidRPr="00C919C3">
        <w:rPr>
          <w:rStyle w:val="2"/>
          <w:rFonts w:ascii="Times New Roman" w:hAnsi="Times New Roman" w:cs="Times New Roman"/>
          <w:color w:val="000000"/>
          <w:sz w:val="24"/>
          <w:szCs w:val="24"/>
        </w:rPr>
        <w:t xml:space="preserve"> недостатки моторики ребенка.</w:t>
      </w:r>
    </w:p>
    <w:p w:rsidR="004E1134" w:rsidRPr="00C919C3" w:rsidRDefault="004E1134" w:rsidP="00F90C89">
      <w:pPr>
        <w:spacing w:line="360" w:lineRule="auto"/>
        <w:ind w:firstLine="709"/>
        <w:contextualSpacing/>
        <w:jc w:val="both"/>
        <w:rPr>
          <w:rFonts w:ascii="Times New Roman" w:hAnsi="Times New Roman" w:cs="Times New Roman"/>
          <w:b/>
          <w:sz w:val="24"/>
          <w:szCs w:val="24"/>
        </w:rPr>
      </w:pPr>
      <w:r w:rsidRPr="00C919C3">
        <w:rPr>
          <w:rFonts w:ascii="Times New Roman" w:hAnsi="Times New Roman" w:cs="Times New Roman"/>
          <w:b/>
          <w:sz w:val="24"/>
          <w:szCs w:val="24"/>
        </w:rPr>
        <w:t>Место курса в учебном плане</w:t>
      </w:r>
    </w:p>
    <w:p w:rsidR="004E1134" w:rsidRPr="00C919C3" w:rsidRDefault="004E1134" w:rsidP="00F90C89">
      <w:pPr>
        <w:spacing w:line="360" w:lineRule="auto"/>
        <w:ind w:firstLine="709"/>
        <w:contextualSpacing/>
        <w:jc w:val="both"/>
        <w:rPr>
          <w:rFonts w:ascii="Times New Roman" w:hAnsi="Times New Roman" w:cs="Times New Roman"/>
          <w:sz w:val="24"/>
          <w:szCs w:val="24"/>
        </w:rPr>
      </w:pPr>
      <w:r w:rsidRPr="00C919C3">
        <w:rPr>
          <w:rFonts w:ascii="Times New Roman" w:hAnsi="Times New Roman" w:cs="Times New Roman"/>
          <w:sz w:val="24"/>
          <w:szCs w:val="24"/>
        </w:rPr>
        <w:t xml:space="preserve">На изучение математики во 3  классе  отводится по 4 ч в неделю. </w:t>
      </w:r>
    </w:p>
    <w:p w:rsidR="004E1134" w:rsidRPr="00C919C3" w:rsidRDefault="004E1134" w:rsidP="00F90C89">
      <w:pPr>
        <w:spacing w:line="360" w:lineRule="auto"/>
        <w:ind w:firstLine="709"/>
        <w:contextualSpacing/>
        <w:jc w:val="both"/>
        <w:rPr>
          <w:rFonts w:ascii="Times New Roman" w:hAnsi="Times New Roman" w:cs="Times New Roman"/>
          <w:sz w:val="24"/>
          <w:szCs w:val="24"/>
        </w:rPr>
      </w:pPr>
    </w:p>
    <w:p w:rsidR="004E1134" w:rsidRPr="00C919C3" w:rsidRDefault="004E1134" w:rsidP="00F90C89">
      <w:pPr>
        <w:spacing w:line="360" w:lineRule="auto"/>
        <w:ind w:firstLine="709"/>
        <w:contextualSpacing/>
        <w:jc w:val="both"/>
        <w:rPr>
          <w:rFonts w:ascii="Times New Roman" w:hAnsi="Times New Roman" w:cs="Times New Roman"/>
          <w:b/>
          <w:sz w:val="24"/>
          <w:szCs w:val="24"/>
        </w:rPr>
      </w:pPr>
      <w:r w:rsidRPr="00C919C3">
        <w:rPr>
          <w:rFonts w:ascii="Times New Roman" w:hAnsi="Times New Roman" w:cs="Times New Roman"/>
          <w:b/>
          <w:sz w:val="24"/>
          <w:szCs w:val="24"/>
        </w:rPr>
        <w:t>Результаты изучения курса</w:t>
      </w:r>
    </w:p>
    <w:p w:rsidR="004E1134" w:rsidRPr="00C919C3" w:rsidRDefault="004E1134" w:rsidP="00F90C89">
      <w:pPr>
        <w:spacing w:line="360" w:lineRule="auto"/>
        <w:ind w:left="567" w:firstLine="709"/>
        <w:contextualSpacing/>
        <w:jc w:val="both"/>
        <w:rPr>
          <w:rFonts w:ascii="Times New Roman" w:hAnsi="Times New Roman" w:cs="Times New Roman"/>
          <w:sz w:val="24"/>
          <w:szCs w:val="24"/>
        </w:rPr>
      </w:pPr>
      <w:r w:rsidRPr="00C919C3">
        <w:rPr>
          <w:rFonts w:ascii="Times New Roman" w:hAnsi="Times New Roman" w:cs="Times New Roman"/>
          <w:sz w:val="24"/>
          <w:szCs w:val="24"/>
        </w:rPr>
        <w:t xml:space="preserve">Освоение обучающимися АООП, </w:t>
      </w:r>
      <w:r w:rsidR="00F90C89">
        <w:rPr>
          <w:rFonts w:ascii="Times New Roman" w:hAnsi="Times New Roman" w:cs="Times New Roman"/>
          <w:sz w:val="24"/>
          <w:szCs w:val="24"/>
        </w:rPr>
        <w:t xml:space="preserve"> </w:t>
      </w:r>
      <w:proofErr w:type="gramStart"/>
      <w:r w:rsidRPr="00C919C3">
        <w:rPr>
          <w:rFonts w:ascii="Times New Roman" w:hAnsi="Times New Roman" w:cs="Times New Roman"/>
          <w:sz w:val="24"/>
          <w:szCs w:val="24"/>
        </w:rPr>
        <w:t>которая</w:t>
      </w:r>
      <w:proofErr w:type="gramEnd"/>
      <w:r w:rsidRPr="00C919C3">
        <w:rPr>
          <w:rFonts w:ascii="Times New Roman" w:hAnsi="Times New Roman" w:cs="Times New Roman"/>
          <w:sz w:val="24"/>
          <w:szCs w:val="24"/>
        </w:rPr>
        <w:t xml:space="preserve"> создана на основе ФГОС, предполагает достижение ими   двух видов результатов: личностных и предметных.</w:t>
      </w:r>
    </w:p>
    <w:p w:rsidR="004E1134" w:rsidRPr="00C919C3" w:rsidRDefault="004E1134" w:rsidP="00F90C89">
      <w:pPr>
        <w:spacing w:line="360" w:lineRule="auto"/>
        <w:ind w:firstLine="709"/>
        <w:contextualSpacing/>
        <w:jc w:val="both"/>
        <w:rPr>
          <w:rFonts w:ascii="Times New Roman" w:hAnsi="Times New Roman" w:cs="Times New Roman"/>
          <w:b/>
          <w:bCs/>
          <w:iCs/>
          <w:sz w:val="24"/>
          <w:szCs w:val="24"/>
          <w:u w:val="single"/>
          <w:lang w:bidi="ru-RU"/>
        </w:rPr>
      </w:pPr>
      <w:r w:rsidRPr="00C919C3">
        <w:rPr>
          <w:rFonts w:ascii="Times New Roman" w:hAnsi="Times New Roman" w:cs="Times New Roman"/>
          <w:b/>
          <w:bCs/>
          <w:iCs/>
          <w:sz w:val="24"/>
          <w:szCs w:val="24"/>
          <w:u w:val="single"/>
          <w:lang w:bidi="ru-RU"/>
        </w:rPr>
        <w:t>Личностные результаты:</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развитие адекватных представлений о собственных возможностях, о насущно необходимом жизнеобеспечении;</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овладение начальными навыками адаптации в динамично изменяющемся и развивающемся мире;</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овладение социально-бытовыми умениями, используемыми в повседневной жизни;</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владение навыками коммуникации и принятыми нормами социального взаимодействия;</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способность к осмыслению социального окружения, своего места в нем, принятие соответствующих возрасту ценностей и социальных ролей;</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принятие и освоение социальной роли учащегося, формирование и развитие социально значимых мотивов учебной деятельности;</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 развитие навыков сотрудничества </w:t>
      </w:r>
      <w:proofErr w:type="gramStart"/>
      <w:r w:rsidRPr="00C919C3">
        <w:rPr>
          <w:rFonts w:ascii="Times New Roman" w:hAnsi="Times New Roman" w:cs="Times New Roman"/>
          <w:bCs/>
          <w:iCs/>
          <w:sz w:val="24"/>
          <w:szCs w:val="24"/>
          <w:lang w:bidi="ru-RU"/>
        </w:rPr>
        <w:t>со</w:t>
      </w:r>
      <w:proofErr w:type="gramEnd"/>
      <w:r w:rsidRPr="00C919C3">
        <w:rPr>
          <w:rFonts w:ascii="Times New Roman" w:hAnsi="Times New Roman" w:cs="Times New Roman"/>
          <w:bCs/>
          <w:iCs/>
          <w:sz w:val="24"/>
          <w:szCs w:val="24"/>
          <w:lang w:bidi="ru-RU"/>
        </w:rPr>
        <w:t xml:space="preserve"> взрослыми и сверстниками в разных социальных ситуациях.</w:t>
      </w:r>
    </w:p>
    <w:p w:rsidR="004E1134" w:rsidRPr="00C919C3" w:rsidRDefault="004E1134" w:rsidP="00F90C89">
      <w:pPr>
        <w:spacing w:line="360" w:lineRule="auto"/>
        <w:ind w:firstLine="709"/>
        <w:contextualSpacing/>
        <w:jc w:val="both"/>
        <w:rPr>
          <w:rFonts w:ascii="Times New Roman" w:hAnsi="Times New Roman" w:cs="Times New Roman"/>
          <w:b/>
          <w:bCs/>
          <w:iCs/>
          <w:sz w:val="24"/>
          <w:szCs w:val="24"/>
          <w:u w:val="single"/>
          <w:lang w:bidi="ru-RU"/>
        </w:rPr>
      </w:pPr>
      <w:r w:rsidRPr="00C919C3">
        <w:rPr>
          <w:rFonts w:ascii="Times New Roman" w:hAnsi="Times New Roman" w:cs="Times New Roman"/>
          <w:b/>
          <w:bCs/>
          <w:iCs/>
          <w:sz w:val="24"/>
          <w:szCs w:val="24"/>
          <w:u w:val="single"/>
          <w:lang w:bidi="ru-RU"/>
        </w:rPr>
        <w:t>Предметные результаты</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lastRenderedPageBreak/>
        <w:t xml:space="preserve">      АООП определяет два уровня овладения предметными результатами: минимальный и достаточный. Достаточный уровень овладения предметными результатами не является обязательным для всех учащихся. Минимальный уровень является обязательным для всех учащихся с умственной отсталостью.</w:t>
      </w:r>
    </w:p>
    <w:p w:rsidR="004E1134" w:rsidRPr="00C919C3" w:rsidRDefault="004E1134" w:rsidP="00F90C89">
      <w:pPr>
        <w:spacing w:line="360" w:lineRule="auto"/>
        <w:ind w:firstLine="709"/>
        <w:contextualSpacing/>
        <w:jc w:val="both"/>
        <w:rPr>
          <w:rFonts w:ascii="Times New Roman" w:hAnsi="Times New Roman" w:cs="Times New Roman"/>
          <w:b/>
          <w:bCs/>
          <w:i/>
          <w:iCs/>
          <w:sz w:val="24"/>
          <w:szCs w:val="24"/>
          <w:u w:val="single"/>
          <w:lang w:bidi="ru-RU"/>
        </w:rPr>
      </w:pPr>
      <w:r w:rsidRPr="00C919C3">
        <w:rPr>
          <w:rFonts w:ascii="Times New Roman" w:hAnsi="Times New Roman" w:cs="Times New Roman"/>
          <w:b/>
          <w:bCs/>
          <w:i/>
          <w:iCs/>
          <w:sz w:val="24"/>
          <w:szCs w:val="24"/>
          <w:u w:val="single"/>
          <w:lang w:bidi="ru-RU"/>
        </w:rPr>
        <w:t>Минимальный уровень:</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Учащиеся должны </w:t>
      </w:r>
      <w:r w:rsidRPr="00C919C3">
        <w:rPr>
          <w:rFonts w:ascii="Times New Roman" w:hAnsi="Times New Roman" w:cs="Times New Roman"/>
          <w:b/>
          <w:bCs/>
          <w:iCs/>
          <w:sz w:val="24"/>
          <w:szCs w:val="24"/>
          <w:lang w:bidi="ru-RU"/>
        </w:rPr>
        <w:t>знать</w:t>
      </w:r>
      <w:r w:rsidRPr="00C919C3">
        <w:rPr>
          <w:rFonts w:ascii="Times New Roman" w:hAnsi="Times New Roman" w:cs="Times New Roman"/>
          <w:bCs/>
          <w:iCs/>
          <w:sz w:val="24"/>
          <w:szCs w:val="24"/>
          <w:lang w:bidi="ru-RU"/>
        </w:rPr>
        <w:t>:</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 количественные, порядковые числительные в пределах 10;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-состав однозначных чисел из двух слагаемых;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-линии </w:t>
      </w:r>
      <w:proofErr w:type="gramStart"/>
      <w:r w:rsidRPr="00C919C3">
        <w:rPr>
          <w:rFonts w:ascii="Times New Roman" w:hAnsi="Times New Roman" w:cs="Times New Roman"/>
          <w:bCs/>
          <w:iCs/>
          <w:sz w:val="24"/>
          <w:szCs w:val="24"/>
          <w:lang w:bidi="ru-RU"/>
        </w:rPr>
        <w:t>-п</w:t>
      </w:r>
      <w:proofErr w:type="gramEnd"/>
      <w:r w:rsidRPr="00C919C3">
        <w:rPr>
          <w:rFonts w:ascii="Times New Roman" w:hAnsi="Times New Roman" w:cs="Times New Roman"/>
          <w:bCs/>
          <w:iCs/>
          <w:sz w:val="24"/>
          <w:szCs w:val="24"/>
          <w:lang w:bidi="ru-RU"/>
        </w:rPr>
        <w:t xml:space="preserve">рямую, кривую, отрезок;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-единицы (меры) стоимости, длины, массы ёмкости: 1к., 1р., 1см, 1кг, 1л;</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название, порядок дней недели, количество суток в неделе.</w:t>
      </w:r>
    </w:p>
    <w:p w:rsidR="004E1134" w:rsidRPr="00C919C3" w:rsidRDefault="004E1134" w:rsidP="00F90C89">
      <w:pPr>
        <w:spacing w:line="360" w:lineRule="auto"/>
        <w:ind w:firstLine="709"/>
        <w:contextualSpacing/>
        <w:jc w:val="both"/>
        <w:rPr>
          <w:rFonts w:ascii="Times New Roman" w:hAnsi="Times New Roman" w:cs="Times New Roman"/>
          <w:b/>
          <w:bCs/>
          <w:iCs/>
          <w:sz w:val="24"/>
          <w:szCs w:val="24"/>
          <w:lang w:bidi="ru-RU"/>
        </w:rPr>
      </w:pPr>
      <w:r w:rsidRPr="00C919C3">
        <w:rPr>
          <w:rFonts w:ascii="Times New Roman" w:hAnsi="Times New Roman" w:cs="Times New Roman"/>
          <w:bCs/>
          <w:iCs/>
          <w:sz w:val="24"/>
          <w:szCs w:val="24"/>
          <w:lang w:bidi="ru-RU"/>
        </w:rPr>
        <w:t xml:space="preserve">Учащиеся должны </w:t>
      </w:r>
      <w:r w:rsidRPr="00C919C3">
        <w:rPr>
          <w:rFonts w:ascii="Times New Roman" w:hAnsi="Times New Roman" w:cs="Times New Roman"/>
          <w:b/>
          <w:bCs/>
          <w:iCs/>
          <w:sz w:val="24"/>
          <w:szCs w:val="24"/>
          <w:lang w:bidi="ru-RU"/>
        </w:rPr>
        <w:t>уметь:</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 -читать, записывать, откладывать на палочках, сравнивать числа в пределах 10,</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 присчитывать, отсчитывать по 1,2,3,4,5;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-выполнять сложение, вычитание чисел в пределах 10, опираясь на знание состава из двух слагаемых,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-использовать переместительное свойство сложения;</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 решать задачи на нахождение суммы, остатка, иллюстрировать содержание задачи с помощью предметов, их заменителей, рисунков;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-узнавать монеты, заменять одни монеты другими;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-чертить прямую линию, отрезок заданной длины, измерять отрезок;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-чертить квадрат, прямоугольник, треугольник по точкам, поставленным учителем.</w:t>
      </w:r>
    </w:p>
    <w:p w:rsidR="004E1134" w:rsidRPr="00C919C3" w:rsidRDefault="004E1134" w:rsidP="00F90C89">
      <w:pPr>
        <w:spacing w:line="360" w:lineRule="auto"/>
        <w:ind w:firstLine="709"/>
        <w:contextualSpacing/>
        <w:jc w:val="both"/>
        <w:rPr>
          <w:rFonts w:ascii="Times New Roman" w:hAnsi="Times New Roman" w:cs="Times New Roman"/>
          <w:b/>
          <w:bCs/>
          <w:i/>
          <w:iCs/>
          <w:sz w:val="24"/>
          <w:szCs w:val="24"/>
          <w:u w:val="single"/>
          <w:lang w:bidi="ru-RU"/>
        </w:rPr>
      </w:pPr>
      <w:r w:rsidRPr="00C919C3">
        <w:rPr>
          <w:rFonts w:ascii="Times New Roman" w:hAnsi="Times New Roman" w:cs="Times New Roman"/>
          <w:b/>
          <w:bCs/>
          <w:i/>
          <w:iCs/>
          <w:sz w:val="24"/>
          <w:szCs w:val="24"/>
          <w:u w:val="single"/>
          <w:lang w:bidi="ru-RU"/>
        </w:rPr>
        <w:t>Достаточный уровень:</w:t>
      </w:r>
    </w:p>
    <w:p w:rsidR="004E1134" w:rsidRPr="00C919C3" w:rsidRDefault="004E1134" w:rsidP="00F90C89">
      <w:pPr>
        <w:spacing w:line="360" w:lineRule="auto"/>
        <w:ind w:firstLine="709"/>
        <w:contextualSpacing/>
        <w:jc w:val="both"/>
        <w:rPr>
          <w:rFonts w:ascii="Times New Roman" w:hAnsi="Times New Roman" w:cs="Times New Roman"/>
          <w:b/>
          <w:bCs/>
          <w:iCs/>
          <w:sz w:val="24"/>
          <w:szCs w:val="24"/>
          <w:lang w:bidi="ru-RU"/>
        </w:rPr>
      </w:pPr>
      <w:r w:rsidRPr="00C919C3">
        <w:rPr>
          <w:rFonts w:ascii="Times New Roman" w:hAnsi="Times New Roman" w:cs="Times New Roman"/>
          <w:bCs/>
          <w:iCs/>
          <w:sz w:val="24"/>
          <w:szCs w:val="24"/>
          <w:lang w:bidi="ru-RU"/>
        </w:rPr>
        <w:t xml:space="preserve">Учащиеся должны </w:t>
      </w:r>
      <w:r w:rsidRPr="00C919C3">
        <w:rPr>
          <w:rFonts w:ascii="Times New Roman" w:hAnsi="Times New Roman" w:cs="Times New Roman"/>
          <w:b/>
          <w:bCs/>
          <w:iCs/>
          <w:sz w:val="24"/>
          <w:szCs w:val="24"/>
          <w:lang w:bidi="ru-RU"/>
        </w:rPr>
        <w:t>знать:</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
          <w:bCs/>
          <w:iCs/>
          <w:sz w:val="24"/>
          <w:szCs w:val="24"/>
          <w:lang w:bidi="ru-RU"/>
        </w:rPr>
        <w:t>-</w:t>
      </w:r>
      <w:r w:rsidRPr="00C919C3">
        <w:rPr>
          <w:rFonts w:ascii="Times New Roman" w:hAnsi="Times New Roman" w:cs="Times New Roman"/>
          <w:bCs/>
          <w:iCs/>
          <w:sz w:val="24"/>
          <w:szCs w:val="24"/>
          <w:lang w:bidi="ru-RU"/>
        </w:rPr>
        <w:t xml:space="preserve"> количественные, порядковые числительные в пределах 20;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-состав однозначных чисел из двух слагаемых;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lastRenderedPageBreak/>
        <w:t xml:space="preserve">-десятичный состав двузначных чисел, место десятков и единиц в двузначном числе;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-линии прямую, кривую, отрезок; единицы (меры) стоимости, длины, массы ёмкости: 1к., 1р., 1см, 1кг, 1л;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-название, порядок дней недели, количество суток в неделе.</w:t>
      </w:r>
    </w:p>
    <w:p w:rsidR="004E1134" w:rsidRPr="00C919C3" w:rsidRDefault="004E1134" w:rsidP="00F90C89">
      <w:pPr>
        <w:spacing w:line="360" w:lineRule="auto"/>
        <w:ind w:firstLine="709"/>
        <w:contextualSpacing/>
        <w:jc w:val="both"/>
        <w:rPr>
          <w:rFonts w:ascii="Times New Roman" w:hAnsi="Times New Roman" w:cs="Times New Roman"/>
          <w:b/>
          <w:bCs/>
          <w:iCs/>
          <w:sz w:val="24"/>
          <w:szCs w:val="24"/>
          <w:lang w:bidi="ru-RU"/>
        </w:rPr>
      </w:pPr>
      <w:r w:rsidRPr="00C919C3">
        <w:rPr>
          <w:rFonts w:ascii="Times New Roman" w:hAnsi="Times New Roman" w:cs="Times New Roman"/>
          <w:bCs/>
          <w:iCs/>
          <w:sz w:val="24"/>
          <w:szCs w:val="24"/>
          <w:lang w:bidi="ru-RU"/>
        </w:rPr>
        <w:t xml:space="preserve">Учащиеся должны </w:t>
      </w:r>
      <w:r w:rsidRPr="00C919C3">
        <w:rPr>
          <w:rFonts w:ascii="Times New Roman" w:hAnsi="Times New Roman" w:cs="Times New Roman"/>
          <w:b/>
          <w:bCs/>
          <w:iCs/>
          <w:sz w:val="24"/>
          <w:szCs w:val="24"/>
          <w:lang w:bidi="ru-RU"/>
        </w:rPr>
        <w:t>уметь:</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
          <w:bCs/>
          <w:iCs/>
          <w:sz w:val="24"/>
          <w:szCs w:val="24"/>
          <w:lang w:bidi="ru-RU"/>
        </w:rPr>
        <w:t>-</w:t>
      </w:r>
      <w:r w:rsidRPr="00C919C3">
        <w:rPr>
          <w:rFonts w:ascii="Times New Roman" w:hAnsi="Times New Roman" w:cs="Times New Roman"/>
          <w:bCs/>
          <w:iCs/>
          <w:sz w:val="24"/>
          <w:szCs w:val="24"/>
          <w:lang w:bidi="ru-RU"/>
        </w:rPr>
        <w:t xml:space="preserve"> читать, записывать, откладывать на палочках, сравнивать числа в пределах 20, присчитывать, отсчитывать по 1,2,3,4,5;</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выполнять сложение, вычитание чисел в пределах 10, опираясь на знание их состава из двух слагаемых, использовать переместительное свойство сложения;</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решать задачи на нахождение суммы, остатка,</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 иллюстрировать содержание задачи с помощью предметов, их заменителей, рисунков.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-составлять задачи по образцу, готовому решению, краткой записи, предложенному сюжету на заданное арифметическое действие;</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xml:space="preserve">- узнавать монеты, заменять одни монеты другими; </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-чертить прямую линию, отрезок заданной длины, измерять отрезок;</w:t>
      </w:r>
    </w:p>
    <w:p w:rsidR="004E1134" w:rsidRPr="00C919C3" w:rsidRDefault="004E1134" w:rsidP="00F90C89">
      <w:pPr>
        <w:spacing w:line="360" w:lineRule="auto"/>
        <w:ind w:firstLine="709"/>
        <w:contextualSpacing/>
        <w:jc w:val="both"/>
        <w:rPr>
          <w:rFonts w:ascii="Times New Roman" w:hAnsi="Times New Roman" w:cs="Times New Roman"/>
          <w:bCs/>
          <w:iCs/>
          <w:sz w:val="24"/>
          <w:szCs w:val="24"/>
          <w:lang w:bidi="ru-RU"/>
        </w:rPr>
      </w:pPr>
      <w:r w:rsidRPr="00C919C3">
        <w:rPr>
          <w:rFonts w:ascii="Times New Roman" w:hAnsi="Times New Roman" w:cs="Times New Roman"/>
          <w:bCs/>
          <w:iCs/>
          <w:sz w:val="24"/>
          <w:szCs w:val="24"/>
          <w:lang w:bidi="ru-RU"/>
        </w:rPr>
        <w:t>- чертить квадрат, прямоугольник, треугольник по заданным вершинам.</w:t>
      </w:r>
    </w:p>
    <w:p w:rsidR="004E1134" w:rsidRPr="00C919C3" w:rsidRDefault="004E1134" w:rsidP="00F90C89">
      <w:pPr>
        <w:pStyle w:val="40"/>
        <w:shd w:val="clear" w:color="auto" w:fill="auto"/>
        <w:spacing w:line="360" w:lineRule="auto"/>
        <w:ind w:left="3540" w:firstLine="709"/>
        <w:contextualSpacing/>
        <w:jc w:val="both"/>
        <w:rPr>
          <w:rFonts w:ascii="Times New Roman" w:hAnsi="Times New Roman" w:cs="Times New Roman"/>
          <w:sz w:val="24"/>
          <w:szCs w:val="24"/>
        </w:rPr>
      </w:pPr>
      <w:r w:rsidRPr="00C919C3">
        <w:rPr>
          <w:rStyle w:val="4"/>
          <w:rFonts w:ascii="Times New Roman" w:hAnsi="Times New Roman" w:cs="Times New Roman"/>
          <w:color w:val="000000"/>
          <w:sz w:val="24"/>
          <w:szCs w:val="24"/>
        </w:rPr>
        <w:t>Содержание учебного предмета</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Первый десяток. Повторение чисел первого десятка. (15_часов)</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 xml:space="preserve">Количественные, порядковые числительные в пределах 10; состав однозначных чисел и числа 10 из двух слагаемых; десятичный состав двузначных чисел, место единиц и десятков в двузначном числе; Чтение, запись, откладывание на счетах, сравнение чисел в пределах 10, присчитывание, отсчитывание по 1, 2, 3, 4, 5; сложение, вычитание чисел в пределах 10, с опорой на знание их состава из двух слагаемых, использование переместительного свойства сложения: 5 + 3, 3 + 5, 10 + 4, 4 + 10; решение задач на нахождение суммы, остатка, иллюстрация содержания задач с помощью предметов, их заместителей, рисунков; составление задач по образцу, готовому решению, краткой записи, предложенному сюжету, </w:t>
      </w:r>
      <w:r w:rsidR="00F90C89">
        <w:rPr>
          <w:rStyle w:val="2"/>
          <w:rFonts w:ascii="Times New Roman" w:hAnsi="Times New Roman" w:cs="Times New Roman"/>
          <w:color w:val="000000"/>
          <w:sz w:val="24"/>
          <w:szCs w:val="24"/>
        </w:rPr>
        <w:t xml:space="preserve"> </w:t>
      </w:r>
      <w:r w:rsidRPr="00C919C3">
        <w:rPr>
          <w:rStyle w:val="2"/>
          <w:rFonts w:ascii="Times New Roman" w:hAnsi="Times New Roman" w:cs="Times New Roman"/>
          <w:color w:val="000000"/>
          <w:sz w:val="24"/>
          <w:szCs w:val="24"/>
        </w:rPr>
        <w:t>на заданное арифметическое действие; узнавание монет, замена одних монет другими; вычерчивание прямой линии, отрезка заданной длины, измерение отрезков; вычерчивание прямоугольника, квадрата, треугольника по заданным вершинам.</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Второй десяток. (121 час)</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lastRenderedPageBreak/>
        <w:t xml:space="preserve">Нумерация. Присчитывание, отсчитывание по 1, 2, 3, 4, 5, 6 в пределах 20 в прямой и обратной последовательности. Сравнение чисел. Состав чисел из десятков и единиц, сложение и вычитание чисел без перехода через десяток. Сложение однозначных чисел с переходом через десяток путем разложения второго слагаемого на два числа. Вычитание однозначных чисел из двузначных с переходом через десяток путем </w:t>
      </w:r>
      <w:proofErr w:type="gramStart"/>
      <w:r w:rsidRPr="00C919C3">
        <w:rPr>
          <w:rStyle w:val="2"/>
          <w:rFonts w:ascii="Times New Roman" w:hAnsi="Times New Roman" w:cs="Times New Roman"/>
          <w:color w:val="000000"/>
          <w:sz w:val="24"/>
          <w:szCs w:val="24"/>
        </w:rPr>
        <w:t>разложения</w:t>
      </w:r>
      <w:proofErr w:type="gramEnd"/>
      <w:r w:rsidRPr="00C919C3">
        <w:rPr>
          <w:rStyle w:val="2"/>
          <w:rFonts w:ascii="Times New Roman" w:hAnsi="Times New Roman" w:cs="Times New Roman"/>
          <w:color w:val="000000"/>
          <w:sz w:val="24"/>
          <w:szCs w:val="24"/>
        </w:rPr>
        <w:t xml:space="preserve"> вычитаемого на два числа. Таблицы состава двузначных чисел (11-18) из двух однозначных чисел с переходом через десяток. Вычисление остатка с помощью данной таблицы. Названия компонентов и результатов сложения и вычитания в речи учащихся. Число 0 как компонент сложения. Простые арифметические задачи на увеличение (уменьшение) чисел на несколько единиц. Составные арифметические задачи в два действия. Понятие «круглые числа». Составление и решение примеров и задач без перехода через десяток в пределах 20.</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Сложение и вычитание чисел в пределах 20 без перехода через десяток.</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Сложение и вычитание в пределах 20 с переходом через десяток.</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Решение примеров и задач на нахождение суммы, остатка с переходом через десяток</w:t>
      </w:r>
      <w:r w:rsidR="00F90C89">
        <w:rPr>
          <w:rStyle w:val="2"/>
          <w:rFonts w:ascii="Times New Roman" w:hAnsi="Times New Roman" w:cs="Times New Roman"/>
          <w:color w:val="000000"/>
          <w:sz w:val="24"/>
          <w:szCs w:val="24"/>
        </w:rPr>
        <w:t>,  д</w:t>
      </w:r>
      <w:r w:rsidRPr="00C919C3">
        <w:rPr>
          <w:rStyle w:val="2"/>
          <w:rFonts w:ascii="Times New Roman" w:hAnsi="Times New Roman" w:cs="Times New Roman"/>
          <w:color w:val="000000"/>
          <w:sz w:val="24"/>
          <w:szCs w:val="24"/>
        </w:rPr>
        <w:t>еление совокупностей на две равные части. Повторение пройденного за год</w:t>
      </w:r>
      <w:r w:rsidR="005A3292" w:rsidRPr="00C919C3">
        <w:rPr>
          <w:rStyle w:val="2"/>
          <w:rFonts w:ascii="Times New Roman" w:hAnsi="Times New Roman" w:cs="Times New Roman"/>
          <w:color w:val="000000"/>
          <w:sz w:val="24"/>
          <w:szCs w:val="24"/>
        </w:rPr>
        <w:t>.</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Геометрический материал</w:t>
      </w:r>
      <w:r w:rsidR="00F90C89">
        <w:rPr>
          <w:rStyle w:val="2"/>
          <w:rFonts w:ascii="Times New Roman" w:hAnsi="Times New Roman" w:cs="Times New Roman"/>
          <w:color w:val="000000"/>
          <w:sz w:val="24"/>
          <w:szCs w:val="24"/>
        </w:rPr>
        <w:t>:</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линии - прямая, кривая, отрезок. Понятия «треугольник» «квадрат», «прямоугольник», «луч», «угол»; вычерчивание фигур по заданным вершинам. Измерения предметов, отрезков, сторон (в течение года)</w:t>
      </w:r>
      <w:r w:rsidR="00F90C89">
        <w:rPr>
          <w:rStyle w:val="2"/>
          <w:rFonts w:ascii="Times New Roman" w:hAnsi="Times New Roman" w:cs="Times New Roman"/>
          <w:color w:val="000000"/>
          <w:sz w:val="24"/>
          <w:szCs w:val="24"/>
        </w:rPr>
        <w:t>.</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Сложение и вычитание чисел, полученных при измерении величин.</w:t>
      </w:r>
    </w:p>
    <w:p w:rsidR="004E1134" w:rsidRPr="00C919C3" w:rsidRDefault="004E1134" w:rsidP="00F90C89">
      <w:pPr>
        <w:pStyle w:val="21"/>
        <w:shd w:val="clear" w:color="auto" w:fill="auto"/>
        <w:spacing w:line="360" w:lineRule="auto"/>
        <w:ind w:firstLine="709"/>
        <w:contextualSpacing/>
        <w:rPr>
          <w:rFonts w:ascii="Times New Roman" w:hAnsi="Times New Roman" w:cs="Times New Roman"/>
          <w:sz w:val="24"/>
          <w:szCs w:val="24"/>
        </w:rPr>
      </w:pPr>
      <w:r w:rsidRPr="00C919C3">
        <w:rPr>
          <w:rStyle w:val="2"/>
          <w:rFonts w:ascii="Times New Roman" w:hAnsi="Times New Roman" w:cs="Times New Roman"/>
          <w:color w:val="000000"/>
          <w:sz w:val="24"/>
          <w:szCs w:val="24"/>
        </w:rPr>
        <w:t xml:space="preserve">Единицы (меры) стоимости, длины, массы, емкости: 1 к., 1 р., </w:t>
      </w:r>
      <w:smartTag w:uri="urn:schemas-microsoft-com:office:smarttags" w:element="metricconverter">
        <w:smartTagPr>
          <w:attr w:name="ProductID" w:val="1 см"/>
        </w:smartTagPr>
        <w:r w:rsidRPr="00C919C3">
          <w:rPr>
            <w:rStyle w:val="2"/>
            <w:rFonts w:ascii="Times New Roman" w:hAnsi="Times New Roman" w:cs="Times New Roman"/>
            <w:color w:val="000000"/>
            <w:sz w:val="24"/>
            <w:szCs w:val="24"/>
          </w:rPr>
          <w:t>1 см</w:t>
        </w:r>
      </w:smartTag>
      <w:r w:rsidRPr="00C919C3">
        <w:rPr>
          <w:rStyle w:val="2"/>
          <w:rFonts w:ascii="Times New Roman" w:hAnsi="Times New Roman" w:cs="Times New Roman"/>
          <w:color w:val="000000"/>
          <w:sz w:val="24"/>
          <w:szCs w:val="24"/>
        </w:rPr>
        <w:t xml:space="preserve">,1 дм, </w:t>
      </w:r>
      <w:smartTag w:uri="urn:schemas-microsoft-com:office:smarttags" w:element="metricconverter">
        <w:smartTagPr>
          <w:attr w:name="ProductID" w:val="1 кг"/>
        </w:smartTagPr>
        <w:r w:rsidRPr="00C919C3">
          <w:rPr>
            <w:rStyle w:val="2"/>
            <w:rFonts w:ascii="Times New Roman" w:hAnsi="Times New Roman" w:cs="Times New Roman"/>
            <w:color w:val="000000"/>
            <w:sz w:val="24"/>
            <w:szCs w:val="24"/>
          </w:rPr>
          <w:t>1 кг</w:t>
        </w:r>
      </w:smartTag>
      <w:r w:rsidRPr="00C919C3">
        <w:rPr>
          <w:rStyle w:val="2"/>
          <w:rFonts w:ascii="Times New Roman" w:hAnsi="Times New Roman" w:cs="Times New Roman"/>
          <w:color w:val="000000"/>
          <w:sz w:val="24"/>
          <w:szCs w:val="24"/>
        </w:rPr>
        <w:t xml:space="preserve">, </w:t>
      </w:r>
      <w:smartTag w:uri="urn:schemas-microsoft-com:office:smarttags" w:element="metricconverter">
        <w:smartTagPr>
          <w:attr w:name="ProductID" w:val="1 л"/>
        </w:smartTagPr>
        <w:r w:rsidRPr="00C919C3">
          <w:rPr>
            <w:rStyle w:val="2"/>
            <w:rFonts w:ascii="Times New Roman" w:hAnsi="Times New Roman" w:cs="Times New Roman"/>
            <w:color w:val="000000"/>
            <w:sz w:val="24"/>
            <w:szCs w:val="24"/>
          </w:rPr>
          <w:t>1 л</w:t>
        </w:r>
      </w:smartTag>
      <w:r w:rsidRPr="00C919C3">
        <w:rPr>
          <w:rStyle w:val="2"/>
          <w:rFonts w:ascii="Times New Roman" w:hAnsi="Times New Roman" w:cs="Times New Roman"/>
          <w:color w:val="000000"/>
          <w:sz w:val="24"/>
          <w:szCs w:val="24"/>
        </w:rPr>
        <w:t>; название, порядок дней недели, количество суток в неделе. Часы, циферблат, стрелки. Измерение времени в часах, направление движения стрелок. Меры времени - час. Обозначение: 1 ч. Измерение времени по часам с точностью до 1 ч. Половина часа (полчаса)</w:t>
      </w:r>
      <w:proofErr w:type="gramStart"/>
      <w:r w:rsidRPr="00C919C3">
        <w:rPr>
          <w:rStyle w:val="2"/>
          <w:rFonts w:ascii="Times New Roman" w:hAnsi="Times New Roman" w:cs="Times New Roman"/>
          <w:color w:val="000000"/>
          <w:sz w:val="24"/>
          <w:szCs w:val="24"/>
        </w:rPr>
        <w:t>.</w:t>
      </w:r>
      <w:proofErr w:type="gramEnd"/>
      <w:r w:rsidRPr="00C919C3">
        <w:rPr>
          <w:rStyle w:val="2"/>
          <w:rFonts w:ascii="Times New Roman" w:hAnsi="Times New Roman" w:cs="Times New Roman"/>
          <w:color w:val="000000"/>
          <w:sz w:val="24"/>
          <w:szCs w:val="24"/>
        </w:rPr>
        <w:t xml:space="preserve"> (</w:t>
      </w:r>
      <w:proofErr w:type="gramStart"/>
      <w:r w:rsidRPr="00C919C3">
        <w:rPr>
          <w:rStyle w:val="2"/>
          <w:rFonts w:ascii="Times New Roman" w:hAnsi="Times New Roman" w:cs="Times New Roman"/>
          <w:color w:val="000000"/>
          <w:sz w:val="24"/>
          <w:szCs w:val="24"/>
        </w:rPr>
        <w:t>в</w:t>
      </w:r>
      <w:proofErr w:type="gramEnd"/>
      <w:r w:rsidRPr="00C919C3">
        <w:rPr>
          <w:rStyle w:val="2"/>
          <w:rFonts w:ascii="Times New Roman" w:hAnsi="Times New Roman" w:cs="Times New Roman"/>
          <w:color w:val="000000"/>
          <w:sz w:val="24"/>
          <w:szCs w:val="24"/>
        </w:rPr>
        <w:t xml:space="preserve"> течение года)</w:t>
      </w:r>
    </w:p>
    <w:p w:rsidR="004E1134" w:rsidRPr="00C919C3" w:rsidRDefault="004E1134" w:rsidP="00F90C89">
      <w:pPr>
        <w:pStyle w:val="40"/>
        <w:framePr w:wrap="none" w:vAnchor="page" w:hAnchor="page" w:x="591" w:y="15458"/>
        <w:shd w:val="clear" w:color="auto" w:fill="auto"/>
        <w:spacing w:line="360" w:lineRule="auto"/>
        <w:ind w:left="4380" w:firstLine="709"/>
        <w:contextualSpacing/>
        <w:jc w:val="both"/>
        <w:rPr>
          <w:rStyle w:val="4"/>
          <w:rFonts w:ascii="Times New Roman" w:hAnsi="Times New Roman" w:cs="Times New Roman"/>
          <w:color w:val="000000"/>
          <w:sz w:val="24"/>
          <w:szCs w:val="24"/>
        </w:rPr>
      </w:pPr>
    </w:p>
    <w:p w:rsidR="004E1134" w:rsidRPr="00C919C3" w:rsidRDefault="004E1134" w:rsidP="00F90C89">
      <w:pPr>
        <w:pStyle w:val="40"/>
        <w:framePr w:wrap="none" w:vAnchor="page" w:hAnchor="page" w:x="591" w:y="15458"/>
        <w:shd w:val="clear" w:color="auto" w:fill="auto"/>
        <w:spacing w:line="360" w:lineRule="auto"/>
        <w:ind w:left="4380" w:firstLine="709"/>
        <w:contextualSpacing/>
        <w:jc w:val="both"/>
        <w:rPr>
          <w:rStyle w:val="4"/>
          <w:rFonts w:ascii="Times New Roman" w:hAnsi="Times New Roman" w:cs="Times New Roman"/>
          <w:color w:val="000000"/>
          <w:sz w:val="24"/>
          <w:szCs w:val="24"/>
        </w:rPr>
      </w:pPr>
    </w:p>
    <w:p w:rsidR="004E1134" w:rsidRPr="00C919C3" w:rsidRDefault="004E1134" w:rsidP="00F90C89">
      <w:pPr>
        <w:pStyle w:val="40"/>
        <w:spacing w:line="360" w:lineRule="auto"/>
        <w:ind w:firstLine="709"/>
        <w:contextualSpacing/>
        <w:jc w:val="both"/>
        <w:rPr>
          <w:rStyle w:val="4"/>
          <w:rFonts w:ascii="Times New Roman" w:hAnsi="Times New Roman" w:cs="Times New Roman"/>
          <w:color w:val="000000"/>
          <w:sz w:val="24"/>
          <w:szCs w:val="24"/>
        </w:rPr>
      </w:pPr>
      <w:r w:rsidRPr="00C919C3">
        <w:rPr>
          <w:rStyle w:val="4"/>
          <w:rFonts w:ascii="Times New Roman" w:hAnsi="Times New Roman" w:cs="Times New Roman"/>
          <w:color w:val="000000"/>
          <w:sz w:val="24"/>
          <w:szCs w:val="24"/>
        </w:rPr>
        <w:t>Описание материально-технического обеспечения образовательной деятельности</w:t>
      </w:r>
    </w:p>
    <w:p w:rsidR="004E1134" w:rsidRPr="00C919C3" w:rsidRDefault="004E1134" w:rsidP="00F90C89">
      <w:pPr>
        <w:pStyle w:val="40"/>
        <w:spacing w:line="360" w:lineRule="auto"/>
        <w:ind w:firstLine="709"/>
        <w:contextualSpacing/>
        <w:jc w:val="both"/>
        <w:rPr>
          <w:rStyle w:val="4"/>
          <w:rFonts w:ascii="Times New Roman" w:hAnsi="Times New Roman" w:cs="Times New Roman"/>
          <w:color w:val="000000"/>
          <w:sz w:val="24"/>
          <w:szCs w:val="24"/>
        </w:rPr>
      </w:pPr>
      <w:r w:rsidRPr="00C919C3">
        <w:rPr>
          <w:rStyle w:val="4"/>
          <w:rFonts w:ascii="Times New Roman" w:hAnsi="Times New Roman" w:cs="Times New Roman"/>
          <w:color w:val="000000"/>
          <w:sz w:val="24"/>
          <w:szCs w:val="24"/>
        </w:rPr>
        <w:t xml:space="preserve">                Учебно-лабораторное оборудование:</w:t>
      </w:r>
    </w:p>
    <w:p w:rsidR="004E1134" w:rsidRPr="00F90C89" w:rsidRDefault="004E1134" w:rsidP="00F90C89">
      <w:pPr>
        <w:pStyle w:val="40"/>
        <w:spacing w:line="360" w:lineRule="auto"/>
        <w:ind w:firstLine="709"/>
        <w:contextualSpacing/>
        <w:jc w:val="both"/>
        <w:rPr>
          <w:rStyle w:val="4"/>
          <w:rFonts w:ascii="Times New Roman" w:hAnsi="Times New Roman" w:cs="Times New Roman"/>
          <w:color w:val="000000" w:themeColor="text1"/>
          <w:sz w:val="24"/>
          <w:szCs w:val="24"/>
        </w:rPr>
      </w:pPr>
      <w:r w:rsidRPr="00F90C89">
        <w:rPr>
          <w:rStyle w:val="4"/>
          <w:rFonts w:ascii="Times New Roman" w:hAnsi="Times New Roman" w:cs="Times New Roman"/>
          <w:color w:val="000000" w:themeColor="text1"/>
          <w:sz w:val="24"/>
          <w:szCs w:val="24"/>
        </w:rPr>
        <w:t>Ноутбук, проектор, интерактив</w:t>
      </w:r>
      <w:r w:rsidR="00F90C89" w:rsidRPr="00F90C89">
        <w:rPr>
          <w:rStyle w:val="4"/>
          <w:rFonts w:ascii="Times New Roman" w:hAnsi="Times New Roman" w:cs="Times New Roman"/>
          <w:color w:val="000000" w:themeColor="text1"/>
          <w:sz w:val="24"/>
          <w:szCs w:val="24"/>
        </w:rPr>
        <w:t>ная приставка, документ-камера.</w:t>
      </w:r>
    </w:p>
    <w:p w:rsidR="004E1134" w:rsidRPr="00F90C89" w:rsidRDefault="004E1134" w:rsidP="00F90C89">
      <w:pPr>
        <w:pStyle w:val="61"/>
        <w:shd w:val="clear" w:color="auto" w:fill="auto"/>
        <w:spacing w:line="360" w:lineRule="auto"/>
        <w:ind w:firstLine="709"/>
        <w:contextualSpacing/>
        <w:jc w:val="both"/>
        <w:rPr>
          <w:rFonts w:ascii="Times New Roman" w:hAnsi="Times New Roman" w:cs="Times New Roman"/>
          <w:b/>
          <w:color w:val="000000" w:themeColor="text1"/>
          <w:sz w:val="24"/>
          <w:szCs w:val="24"/>
        </w:rPr>
      </w:pPr>
      <w:r w:rsidRPr="00F90C89">
        <w:rPr>
          <w:rStyle w:val="6"/>
          <w:rFonts w:ascii="Times New Roman" w:hAnsi="Times New Roman" w:cs="Times New Roman"/>
          <w:b/>
          <w:color w:val="000000" w:themeColor="text1"/>
          <w:sz w:val="24"/>
          <w:szCs w:val="24"/>
        </w:rPr>
        <w:t>Основная литература</w:t>
      </w:r>
      <w:r w:rsidRPr="00F90C89">
        <w:rPr>
          <w:rStyle w:val="611pt"/>
          <w:b/>
          <w:color w:val="000000" w:themeColor="text1"/>
          <w:sz w:val="24"/>
          <w:szCs w:val="24"/>
        </w:rPr>
        <w:t>:</w:t>
      </w:r>
    </w:p>
    <w:p w:rsidR="004E1134" w:rsidRPr="00F90C89" w:rsidRDefault="004E1134" w:rsidP="00F90C89">
      <w:pPr>
        <w:pStyle w:val="21"/>
        <w:numPr>
          <w:ilvl w:val="0"/>
          <w:numId w:val="3"/>
        </w:numPr>
        <w:shd w:val="clear" w:color="auto" w:fill="auto"/>
        <w:tabs>
          <w:tab w:val="left" w:pos="1052"/>
        </w:tabs>
        <w:spacing w:line="360" w:lineRule="auto"/>
        <w:ind w:right="340" w:firstLine="709"/>
        <w:contextualSpacing/>
        <w:rPr>
          <w:rFonts w:ascii="Times New Roman" w:hAnsi="Times New Roman" w:cs="Times New Roman"/>
          <w:color w:val="000000" w:themeColor="text1"/>
          <w:sz w:val="24"/>
          <w:szCs w:val="24"/>
        </w:rPr>
      </w:pPr>
      <w:r w:rsidRPr="00F90C89">
        <w:rPr>
          <w:rStyle w:val="2"/>
          <w:rFonts w:ascii="Times New Roman" w:hAnsi="Times New Roman" w:cs="Times New Roman"/>
          <w:color w:val="000000" w:themeColor="text1"/>
          <w:sz w:val="24"/>
          <w:szCs w:val="24"/>
        </w:rPr>
        <w:t xml:space="preserve">Учебник: Математика. 3 класс. Учебник для специальных (коррекционных) образовательных учреждений </w:t>
      </w:r>
      <w:r w:rsidRPr="00F90C89">
        <w:rPr>
          <w:rStyle w:val="2"/>
          <w:rFonts w:ascii="Times New Roman" w:hAnsi="Times New Roman" w:cs="Times New Roman"/>
          <w:color w:val="000000" w:themeColor="text1"/>
          <w:sz w:val="24"/>
          <w:szCs w:val="24"/>
          <w:lang w:val="en-US"/>
        </w:rPr>
        <w:t>VIII</w:t>
      </w:r>
      <w:r w:rsidRPr="00F90C89">
        <w:rPr>
          <w:rStyle w:val="2"/>
          <w:rFonts w:ascii="Times New Roman" w:hAnsi="Times New Roman" w:cs="Times New Roman"/>
          <w:color w:val="000000" w:themeColor="text1"/>
          <w:sz w:val="24"/>
          <w:szCs w:val="24"/>
        </w:rPr>
        <w:t xml:space="preserve"> вида , 1и 2 </w:t>
      </w:r>
      <w:r w:rsidRPr="00F90C89">
        <w:rPr>
          <w:rStyle w:val="2"/>
          <w:rFonts w:ascii="Times New Roman" w:hAnsi="Times New Roman" w:cs="Times New Roman"/>
          <w:color w:val="000000" w:themeColor="text1"/>
          <w:sz w:val="24"/>
          <w:szCs w:val="24"/>
        </w:rPr>
        <w:lastRenderedPageBreak/>
        <w:t>части.2013 г</w:t>
      </w:r>
    </w:p>
    <w:p w:rsidR="004E1134" w:rsidRPr="00F90C89" w:rsidRDefault="004E1134" w:rsidP="00F90C89">
      <w:pPr>
        <w:pStyle w:val="21"/>
        <w:numPr>
          <w:ilvl w:val="0"/>
          <w:numId w:val="3"/>
        </w:numPr>
        <w:shd w:val="clear" w:color="auto" w:fill="auto"/>
        <w:tabs>
          <w:tab w:val="left" w:pos="1177"/>
        </w:tabs>
        <w:spacing w:line="360" w:lineRule="auto"/>
        <w:ind w:firstLine="709"/>
        <w:contextualSpacing/>
        <w:rPr>
          <w:rFonts w:ascii="Times New Roman" w:hAnsi="Times New Roman" w:cs="Times New Roman"/>
          <w:color w:val="000000" w:themeColor="text1"/>
          <w:sz w:val="24"/>
          <w:szCs w:val="24"/>
        </w:rPr>
      </w:pPr>
      <w:r w:rsidRPr="00F90C89">
        <w:rPr>
          <w:rStyle w:val="2"/>
          <w:rFonts w:ascii="Times New Roman" w:hAnsi="Times New Roman" w:cs="Times New Roman"/>
          <w:color w:val="000000" w:themeColor="text1"/>
          <w:sz w:val="24"/>
          <w:szCs w:val="24"/>
        </w:rPr>
        <w:t>М.Н. Перова. Методика преподавания математики в коррекционной школе.- М.: «</w:t>
      </w:r>
      <w:proofErr w:type="spellStart"/>
      <w:r w:rsidRPr="00F90C89">
        <w:rPr>
          <w:rStyle w:val="2"/>
          <w:rFonts w:ascii="Times New Roman" w:hAnsi="Times New Roman" w:cs="Times New Roman"/>
          <w:color w:val="000000" w:themeColor="text1"/>
          <w:sz w:val="24"/>
          <w:szCs w:val="24"/>
        </w:rPr>
        <w:t>Владос</w:t>
      </w:r>
      <w:proofErr w:type="spellEnd"/>
      <w:r w:rsidRPr="00F90C89">
        <w:rPr>
          <w:rStyle w:val="2"/>
          <w:rFonts w:ascii="Times New Roman" w:hAnsi="Times New Roman" w:cs="Times New Roman"/>
          <w:color w:val="000000" w:themeColor="text1"/>
          <w:sz w:val="24"/>
          <w:szCs w:val="24"/>
        </w:rPr>
        <w:t>»,2001.</w:t>
      </w:r>
    </w:p>
    <w:p w:rsidR="004E1134" w:rsidRPr="00F90C89" w:rsidRDefault="004E1134" w:rsidP="00F90C89">
      <w:pPr>
        <w:pStyle w:val="21"/>
        <w:numPr>
          <w:ilvl w:val="0"/>
          <w:numId w:val="3"/>
        </w:numPr>
        <w:shd w:val="clear" w:color="auto" w:fill="auto"/>
        <w:tabs>
          <w:tab w:val="left" w:pos="1052"/>
        </w:tabs>
        <w:spacing w:after="240" w:line="360" w:lineRule="auto"/>
        <w:ind w:right="340" w:firstLine="709"/>
        <w:contextualSpacing/>
        <w:rPr>
          <w:rFonts w:ascii="Times New Roman" w:hAnsi="Times New Roman" w:cs="Times New Roman"/>
          <w:color w:val="000000" w:themeColor="text1"/>
          <w:szCs w:val="24"/>
        </w:rPr>
        <w:sectPr w:rsidR="004E1134" w:rsidRPr="00F90C89" w:rsidSect="005A3292">
          <w:type w:val="continuous"/>
          <w:pgSz w:w="16840" w:h="11900" w:orient="landscape"/>
          <w:pgMar w:top="568" w:right="850" w:bottom="1134" w:left="1701" w:header="0" w:footer="6" w:gutter="0"/>
          <w:cols w:space="720"/>
          <w:noEndnote/>
          <w:docGrid w:linePitch="360"/>
        </w:sectPr>
      </w:pPr>
      <w:r w:rsidRPr="00F90C89">
        <w:rPr>
          <w:rStyle w:val="2"/>
          <w:rFonts w:ascii="Times New Roman" w:hAnsi="Times New Roman" w:cs="Times New Roman"/>
          <w:color w:val="000000" w:themeColor="text1"/>
          <w:sz w:val="24"/>
          <w:szCs w:val="24"/>
        </w:rPr>
        <w:t xml:space="preserve">А.А. </w:t>
      </w:r>
      <w:proofErr w:type="spellStart"/>
      <w:r w:rsidRPr="00F90C89">
        <w:rPr>
          <w:rStyle w:val="2"/>
          <w:rFonts w:ascii="Times New Roman" w:hAnsi="Times New Roman" w:cs="Times New Roman"/>
          <w:color w:val="000000" w:themeColor="text1"/>
          <w:sz w:val="24"/>
          <w:szCs w:val="24"/>
        </w:rPr>
        <w:t>Хилько</w:t>
      </w:r>
      <w:proofErr w:type="spellEnd"/>
      <w:r w:rsidRPr="00F90C89">
        <w:rPr>
          <w:rStyle w:val="2"/>
          <w:rFonts w:ascii="Times New Roman" w:hAnsi="Times New Roman" w:cs="Times New Roman"/>
          <w:color w:val="000000" w:themeColor="text1"/>
          <w:sz w:val="24"/>
          <w:szCs w:val="24"/>
        </w:rPr>
        <w:t>. Математика: 3 класс. Рабочая тетрадь для специальных (коррекционных) образовательных учреждений УШ вида. В 2-х частях - 2-е издание - СПб</w:t>
      </w:r>
      <w:proofErr w:type="gramStart"/>
      <w:r w:rsidRPr="00F90C89">
        <w:rPr>
          <w:rStyle w:val="2"/>
          <w:rFonts w:ascii="Times New Roman" w:hAnsi="Times New Roman" w:cs="Times New Roman"/>
          <w:color w:val="000000" w:themeColor="text1"/>
          <w:sz w:val="24"/>
          <w:szCs w:val="24"/>
        </w:rPr>
        <w:t xml:space="preserve">.: </w:t>
      </w:r>
      <w:proofErr w:type="gramEnd"/>
      <w:r w:rsidRPr="00F90C89">
        <w:rPr>
          <w:rStyle w:val="2"/>
          <w:rFonts w:ascii="Times New Roman" w:hAnsi="Times New Roman" w:cs="Times New Roman"/>
          <w:color w:val="000000" w:themeColor="text1"/>
          <w:sz w:val="24"/>
          <w:szCs w:val="24"/>
        </w:rPr>
        <w:t>филиал издательства «Просвещение», 2011</w:t>
      </w:r>
    </w:p>
    <w:p w:rsidR="00F90C89" w:rsidRDefault="00F90C89" w:rsidP="00F90C89">
      <w:pPr>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4E1134" w:rsidRPr="004E1134" w:rsidRDefault="004E1134" w:rsidP="004E1134">
      <w:pPr>
        <w:jc w:val="center"/>
        <w:rPr>
          <w:rFonts w:ascii="Times New Roman" w:hAnsi="Times New Roman" w:cs="Times New Roman"/>
          <w:b/>
          <w:sz w:val="24"/>
          <w:szCs w:val="24"/>
        </w:rPr>
      </w:pPr>
      <w:r w:rsidRPr="004E1134">
        <w:rPr>
          <w:rFonts w:ascii="Times New Roman" w:hAnsi="Times New Roman" w:cs="Times New Roman"/>
          <w:b/>
          <w:sz w:val="24"/>
          <w:szCs w:val="24"/>
        </w:rPr>
        <w:t>Календарно-тематическое планирование</w:t>
      </w:r>
    </w:p>
    <w:tbl>
      <w:tblPr>
        <w:tblpPr w:leftFromText="180" w:rightFromText="180" w:vertAnchor="text" w:horzAnchor="page" w:tblpX="1597" w:tblpY="354"/>
        <w:tblW w:w="0" w:type="auto"/>
        <w:tblLayout w:type="fixed"/>
        <w:tblLook w:val="0000"/>
      </w:tblPr>
      <w:tblGrid>
        <w:gridCol w:w="817"/>
        <w:gridCol w:w="12616"/>
        <w:gridCol w:w="992"/>
      </w:tblGrid>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jc w:val="center"/>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w:t>
            </w:r>
          </w:p>
          <w:p w:rsidR="004E1134" w:rsidRPr="004E1134" w:rsidRDefault="004E1134" w:rsidP="004E1134">
            <w:pPr>
              <w:suppressAutoHyphens/>
              <w:jc w:val="center"/>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урока</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jc w:val="center"/>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Тема урока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jc w:val="center"/>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Кол-во</w:t>
            </w:r>
          </w:p>
          <w:p w:rsidR="004E1134" w:rsidRPr="004E1134" w:rsidRDefault="004E1134" w:rsidP="004E1134">
            <w:pPr>
              <w:suppressAutoHyphens/>
              <w:jc w:val="center"/>
              <w:rPr>
                <w:rFonts w:ascii="Times New Roman" w:eastAsia="Calibri" w:hAnsi="Times New Roman" w:cs="Times New Roman"/>
                <w:b/>
                <w:sz w:val="24"/>
                <w:szCs w:val="24"/>
                <w:lang w:val="en-US" w:eastAsia="ar-SA"/>
              </w:rPr>
            </w:pPr>
            <w:r w:rsidRPr="004E1134">
              <w:rPr>
                <w:rFonts w:ascii="Times New Roman" w:eastAsia="Calibri" w:hAnsi="Times New Roman" w:cs="Times New Roman"/>
                <w:sz w:val="24"/>
                <w:szCs w:val="24"/>
                <w:lang w:eastAsia="ar-SA"/>
              </w:rPr>
              <w:t>часов</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Второй десяток</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Предыдущее и последующее число</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Числа чётные и нечетные числа</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Присчитывание и отсчитывание по 2.   с.6.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Количество десятков и единиц в числе</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Сравнение чисел.  Разрядные таблицы</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 xml:space="preserve"> Решение простых арифметических задач</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 xml:space="preserve">.10-12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Вводная контрольная работа по теме «Второй десяток»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Работа над ошибками.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примеров и задач по теме « Сложение без перехода через десяток»</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.13-14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Составление и решение примеров на сложение и вычитание в пределах 20 по таблице</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.15-16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Меры времени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.17-18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proofErr w:type="gramStart"/>
            <w:r w:rsidRPr="004E1134">
              <w:rPr>
                <w:rFonts w:ascii="Times New Roman" w:eastAsia="Calibri" w:hAnsi="Times New Roman" w:cs="Times New Roman"/>
                <w:sz w:val="24"/>
                <w:szCs w:val="24"/>
                <w:lang w:eastAsia="ar-SA"/>
              </w:rPr>
              <w:t>Прямая</w:t>
            </w:r>
            <w:proofErr w:type="gramEnd"/>
            <w:r w:rsidRPr="004E1134">
              <w:rPr>
                <w:rFonts w:ascii="Times New Roman" w:eastAsia="Calibri" w:hAnsi="Times New Roman" w:cs="Times New Roman"/>
                <w:sz w:val="24"/>
                <w:szCs w:val="24"/>
                <w:lang w:eastAsia="ar-SA"/>
              </w:rPr>
              <w:t>, луч, отрезок. Сравнение отрезков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Проверочная работа по теме «Сложение и вычитание без перехода через десяток»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Сложение и вычитание чисел, полученных при измерении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.23-24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Виды углов</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.24-25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Составление и решение примеров на вычисление суммы и остатка</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 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lastRenderedPageBreak/>
              <w:t>18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Дополнение и решение задач на нахождение суммы</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.27-28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Контрольная работа по теме «Сложение и вычитание чисел без перехода через десяток»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Работа над ошибками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Сложение в пределах 20.  с.29-30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Прибавление числа 9.   с.31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Прибавление числа 8.   с.33-34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Прибавление числа 7.   с.35-36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Составление и решение составных задач</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.37-38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Таблица сложения. Переместительное свойство сложения</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Мера ёмкости – литр</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 xml:space="preserve">Мера массы </w:t>
            </w:r>
            <w:proofErr w:type="gramStart"/>
            <w:r w:rsidRPr="004E1134">
              <w:rPr>
                <w:rFonts w:ascii="Times New Roman" w:eastAsia="Calibri" w:hAnsi="Times New Roman" w:cs="Times New Roman"/>
                <w:sz w:val="24"/>
                <w:szCs w:val="24"/>
                <w:lang w:eastAsia="ar-SA"/>
              </w:rPr>
              <w:t>–к</w:t>
            </w:r>
            <w:proofErr w:type="gramEnd"/>
            <w:r w:rsidRPr="004E1134">
              <w:rPr>
                <w:rFonts w:ascii="Times New Roman" w:eastAsia="Calibri" w:hAnsi="Times New Roman" w:cs="Times New Roman"/>
                <w:sz w:val="24"/>
                <w:szCs w:val="24"/>
                <w:lang w:eastAsia="ar-SA"/>
              </w:rPr>
              <w:t>илограмм.   с. 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Сложение и вычитание чисел, полученных при измерении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30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Контрольная работа по теме «Сложение в пределах 20 с переходом через разряд»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31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Вычитание числа 9.   с.44-45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32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Составление и решение составных задач</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33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Вычитание числа 8.  с. 47-48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34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Вычитание числа 7.   с.49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35-36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Вычитание чисел 6,5,4,3,2 .  с. 50-52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37-38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Присчитывание и отсчитывание по 3.   с.52-53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39-40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Присчитывание и отсчитывание по 4.    с.52-53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41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Контрольная работа по теме «Сложение и вычитание с переходом через десяток».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42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Работа над ошибками.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lastRenderedPageBreak/>
              <w:t>43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Виды углов</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.54-56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44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Сравнение углов с прямым углом</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.55-56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45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 xml:space="preserve">Повторение </w:t>
            </w:r>
            <w:proofErr w:type="gramStart"/>
            <w:r w:rsidRPr="004E1134">
              <w:rPr>
                <w:rFonts w:ascii="Times New Roman" w:eastAsia="Calibri" w:hAnsi="Times New Roman" w:cs="Times New Roman"/>
                <w:sz w:val="24"/>
                <w:szCs w:val="24"/>
                <w:lang w:eastAsia="ar-SA"/>
              </w:rPr>
              <w:t>пройденного</w:t>
            </w:r>
            <w:proofErr w:type="gramEnd"/>
            <w:r w:rsidRPr="004E1134">
              <w:rPr>
                <w:rFonts w:ascii="Times New Roman" w:eastAsia="Calibri" w:hAnsi="Times New Roman" w:cs="Times New Roman"/>
                <w:sz w:val="24"/>
                <w:szCs w:val="24"/>
                <w:lang w:eastAsia="ar-SA"/>
              </w:rPr>
              <w:t xml:space="preserve"> по теме «Сложение и вычитание с переходом через десяток»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46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Умножение как сложение нескольких одинаковых слагаемых</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.58-591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47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Замена 1ложения умножением</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48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Замена сложения умножением</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49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Таблица умножения числа 2.   с.62-63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50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задач с использованием рисунков</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51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примеров и задач по теме «Умножение числа 2»</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52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Деление на равные части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.65-66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53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Таблица деления на 2.  с.66-67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54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Взаимосвязь таблиц умножения и деления на 2.  с.68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55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примеров и задач с использованием таблицы умножения числа 2.   с.69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56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Таблица умножения числа 3.   с.69-70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57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задач по теме «Умножение числа 3»</w:t>
            </w:r>
            <w:r w:rsidR="005A3292">
              <w:rPr>
                <w:rFonts w:ascii="Times New Roman" w:eastAsia="Calibri" w:hAnsi="Times New Roman" w:cs="Times New Roman"/>
                <w:sz w:val="24"/>
                <w:szCs w:val="24"/>
                <w:lang w:eastAsia="ar-SA"/>
              </w:rPr>
              <w:t xml:space="preserve"> </w:t>
            </w:r>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 xml:space="preserve">( </w:t>
            </w:r>
            <w:proofErr w:type="gramEnd"/>
            <w:r w:rsidRPr="004E1134">
              <w:rPr>
                <w:rFonts w:ascii="Times New Roman" w:eastAsia="Calibri" w:hAnsi="Times New Roman" w:cs="Times New Roman"/>
                <w:sz w:val="24"/>
                <w:szCs w:val="24"/>
                <w:lang w:eastAsia="ar-SA"/>
              </w:rPr>
              <w:t>с использованием рисунков) с.71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58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примеров и задач по теме «Умножение числа 3»</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59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Таблица деления на 3. с.72-73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60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Дополнение и решение задач «Умножение и деление на 3»</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61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Взаимосвязь таблицы умножения и деления на 3. с.75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62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Таблица умножения числа 4.  с.75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63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примеров и задач по теме «Умножение числа 4»</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.76-77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64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Таблица деления на 4. с. 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lastRenderedPageBreak/>
              <w:t>65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Взаимосвязь таблиц умножения и деления на 4.   с.79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66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Дополнение и решение задач «Умножение и деление на 4»</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67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примеров и задач по теме «Деление на 4»</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68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Таблица умножения числа 5.   с.81-82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69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Таблица умножения числа 6.   с.82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70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примеров и задач по теме «Умножение чисел 5,6»</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 xml:space="preserve">.83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71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 xml:space="preserve">Контрольная работа по теме «Умножение чисел 4,5,6. Деление чисел 3 и 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72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Работа над ошибками.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73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Таблица деления на 5.    с.84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74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Таблица деления на 6.   с.84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75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Взаимосвязь таблицы умножения и деления на 5,6.   с.85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76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примеров и задач  по теме «Деление на 5,6»с.86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77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Таблицы умножения и деления 2,3,4,5,6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78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Закрепление материала по теме «Умножение и деление»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79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Контрольная работа по теме «Умножение и деление»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17"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80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4E1134">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 xml:space="preserve">Работа над ошибками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4E1134">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bl>
    <w:p w:rsidR="004E1134" w:rsidRPr="004E1134" w:rsidRDefault="004E1134" w:rsidP="004E1134">
      <w:pPr>
        <w:jc w:val="center"/>
        <w:rPr>
          <w:rFonts w:ascii="Times New Roman" w:hAnsi="Times New Roman" w:cs="Times New Roman"/>
          <w:b/>
          <w:sz w:val="24"/>
          <w:szCs w:val="24"/>
        </w:rPr>
      </w:pPr>
    </w:p>
    <w:p w:rsidR="004E1134" w:rsidRPr="004E1134" w:rsidRDefault="004E1134" w:rsidP="004E1134">
      <w:pPr>
        <w:rPr>
          <w:rFonts w:ascii="Times New Roman" w:hAnsi="Times New Roman" w:cs="Times New Roman"/>
          <w:b/>
          <w:sz w:val="24"/>
          <w:szCs w:val="24"/>
        </w:rPr>
      </w:pPr>
    </w:p>
    <w:tbl>
      <w:tblPr>
        <w:tblW w:w="0" w:type="auto"/>
        <w:tblInd w:w="1242" w:type="dxa"/>
        <w:tblLayout w:type="fixed"/>
        <w:tblLook w:val="0000"/>
      </w:tblPr>
      <w:tblGrid>
        <w:gridCol w:w="851"/>
        <w:gridCol w:w="12616"/>
        <w:gridCol w:w="992"/>
      </w:tblGrid>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81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Нумерация чисел в пределах 100.   с.91-93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82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Сложение и вычитание круглых десятков</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.97-98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83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 xml:space="preserve"> Разрядные таблицы</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.99-100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84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Сравнение чисел.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85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Проверочная работа по теме «Сложение и вычитание круглых десятков»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86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Примеры вида 27+1.    с.101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lastRenderedPageBreak/>
              <w:t>87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Примеры вида 80+1, 80+10.    с.101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88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Примеры вида 69+1.   с.102.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89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Примеры вида 69+10.   с.102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90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Примеры вида 40-1,100-1.   с.103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91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Примеры вида 25-1.   с.104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92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Примеры вида 30-1.   с.104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93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простых и составных задач</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94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Увеличение и уменьшение числа на несколько единиц</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95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примеров в два действия</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.107-108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96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Чётные и нечётные числа в пределах 100.   с.109-110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97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Повторение по теме «Решение примеров и задач в пределах 100».</w:t>
            </w:r>
          </w:p>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с.111-112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98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Контрольная работа по теме «Решение примеров и задач в пределах 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99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Работа над ошибками.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100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Меры длины</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.112-113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101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Меры времен</w:t>
            </w:r>
            <w:proofErr w:type="gramStart"/>
            <w:r w:rsidRPr="004E1134">
              <w:rPr>
                <w:rFonts w:ascii="Times New Roman" w:eastAsia="Calibri" w:hAnsi="Times New Roman" w:cs="Times New Roman"/>
                <w:sz w:val="24"/>
                <w:szCs w:val="24"/>
                <w:lang w:eastAsia="ar-SA"/>
              </w:rPr>
              <w:t>и-</w:t>
            </w:r>
            <w:proofErr w:type="gramEnd"/>
            <w:r w:rsidRPr="004E1134">
              <w:rPr>
                <w:rFonts w:ascii="Times New Roman" w:eastAsia="Calibri" w:hAnsi="Times New Roman" w:cs="Times New Roman"/>
                <w:sz w:val="24"/>
                <w:szCs w:val="24"/>
                <w:lang w:eastAsia="ar-SA"/>
              </w:rPr>
              <w:t xml:space="preserve"> час, минута, сутки.    с.114-115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102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 xml:space="preserve">Меры времени </w:t>
            </w:r>
            <w:proofErr w:type="gramStart"/>
            <w:r w:rsidRPr="004E1134">
              <w:rPr>
                <w:rFonts w:ascii="Times New Roman" w:eastAsia="Calibri" w:hAnsi="Times New Roman" w:cs="Times New Roman"/>
                <w:sz w:val="24"/>
                <w:szCs w:val="24"/>
                <w:lang w:eastAsia="ar-SA"/>
              </w:rPr>
              <w:t>-м</w:t>
            </w:r>
            <w:proofErr w:type="gramEnd"/>
            <w:r w:rsidRPr="004E1134">
              <w:rPr>
                <w:rFonts w:ascii="Times New Roman" w:eastAsia="Calibri" w:hAnsi="Times New Roman" w:cs="Times New Roman"/>
                <w:sz w:val="24"/>
                <w:szCs w:val="24"/>
                <w:lang w:eastAsia="ar-SA"/>
              </w:rPr>
              <w:t>есяц, год.    с.116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103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Окружность, круг</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.117-119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104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Углы</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 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105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Сложение и вычитание круглых десятков</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.121-122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106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примеров в два действия</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107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Порядок выполнения действий в примерах со скобками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.123-124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lastRenderedPageBreak/>
              <w:t>108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простых и составных задач</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109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Проверочная работа по теме «Сложение и вычитание чисел»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110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Нахождение неизвестного слагаемого</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111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Нахождение неизвестного уменьшаемого</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112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Нахождение неизвестного вычитаемого</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113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Составление и решение задач в два действия</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.125-126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114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Монеты</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.126-128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115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примеров в два и три действия.</w:t>
            </w:r>
          </w:p>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с.128-129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116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Сложение круглых десятков и однозначных чисел</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.130-132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117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Вычитание круглых десятков и однозначных чисел</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.130-132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118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Сложение двузначных и однозначных чисел</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.133-136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119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Вычитание двузначных и однозначных чисел</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.133-136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120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Сложение круглых десятков и двузначных чисел</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.136-137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121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Вычитание круглых десятков и двузначных чисел</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.136-138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122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Сложение двузначных чисел</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123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Вычитание двузначных чисел</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124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Получение круглых десятков и сотни сложением двузначного числа с однозначным</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125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Получение круглых десятков и сотни сложением двух двузначных чисел</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126-127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Вычитание однозначных и двузначных чисел из круглых десятков и сотни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.148-150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2</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128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Контрольная работа по теме «Сложение и вычитание в пределах 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lastRenderedPageBreak/>
              <w:t>129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Работа над ошибками.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130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Повторение по теме «Сложение и вычитание в пределах 100».</w:t>
            </w:r>
          </w:p>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с.151-156.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131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Повторение по теме «Сложение и вычитание двузначных чисел».</w:t>
            </w:r>
          </w:p>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с.157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132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Повторение по теме « Решение составных задач»</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133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Повторение по теме «Вычитание однозначных и двузначных чисел из круглого десятка»</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134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Меры стоимости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.157, 160,168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135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Меры длины</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.162-166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136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Числа, полученные при счёте</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137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Числа, полученные при измерении времени – час, минута</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.170-172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138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Числа, полученные при измерении времени – сутки, год</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 172-174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139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Повторение по теме «Меры времени»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 175-176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140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Повторение по теме «Числа, полученные при измерении»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141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Контрольная работа по теме «Числа, полученные при измерении».</w:t>
            </w:r>
          </w:p>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 xml:space="preserve">Работа над ошибками.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142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Работа над ошибками.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143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Деление на равные части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 177-178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144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Деление по содержанию</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 178-179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145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Деление на две равные части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 179-180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146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Деление по 2.    с.179-180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147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Деление на 3 равные части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 180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lastRenderedPageBreak/>
              <w:t>148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Деление по 3.   с. 180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149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Деление на 4 равные части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150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 xml:space="preserve">Деление по 4.     с.181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151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Деление на 5 равных частей</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.181-183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152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Деление по 5.   с. 181-183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153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Составление и решение задач по теме «Деление на равные части по содержанию»</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.184-195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154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 xml:space="preserve">Прямая, кривая линия. Пересечение линий, отрезков.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155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 xml:space="preserve"> Взаимное положение геометрических фигур на плоскости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.196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156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Порядок арифметических действий в примерах со скобками</w:t>
            </w:r>
            <w:proofErr w:type="gramStart"/>
            <w:r w:rsidRPr="004E1134">
              <w:rPr>
                <w:rFonts w:ascii="Times New Roman" w:eastAsia="Calibri" w:hAnsi="Times New Roman" w:cs="Times New Roman"/>
                <w:sz w:val="24"/>
                <w:szCs w:val="24"/>
                <w:lang w:eastAsia="ar-SA"/>
              </w:rPr>
              <w:t>.</w:t>
            </w:r>
            <w:proofErr w:type="gramEnd"/>
            <w:r w:rsidRPr="004E1134">
              <w:rPr>
                <w:rFonts w:ascii="Times New Roman" w:eastAsia="Calibri" w:hAnsi="Times New Roman" w:cs="Times New Roman"/>
                <w:sz w:val="24"/>
                <w:szCs w:val="24"/>
                <w:lang w:eastAsia="ar-SA"/>
              </w:rPr>
              <w:t xml:space="preserve">  </w:t>
            </w:r>
            <w:proofErr w:type="gramStart"/>
            <w:r w:rsidRPr="004E1134">
              <w:rPr>
                <w:rFonts w:ascii="Times New Roman" w:eastAsia="Calibri" w:hAnsi="Times New Roman" w:cs="Times New Roman"/>
                <w:sz w:val="24"/>
                <w:szCs w:val="24"/>
                <w:lang w:eastAsia="ar-SA"/>
              </w:rPr>
              <w:t>с</w:t>
            </w:r>
            <w:proofErr w:type="gramEnd"/>
            <w:r w:rsidRPr="004E1134">
              <w:rPr>
                <w:rFonts w:ascii="Times New Roman" w:eastAsia="Calibri" w:hAnsi="Times New Roman" w:cs="Times New Roman"/>
                <w:sz w:val="24"/>
                <w:szCs w:val="24"/>
                <w:lang w:eastAsia="ar-SA"/>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157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Проверочная работа по теме «Порядок арифметических действий в примерах со скобками».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158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задач на деление на равные части.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159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Решение задач на деление по содержанию.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160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Повторение по теме «Нумерация в пределах 100»</w:t>
            </w:r>
          </w:p>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с.218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161</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Повторение по теме «Числа, полученные при измерении»</w:t>
            </w:r>
          </w:p>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с.216-217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162</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Повторение по теме «Деление на равные части по содержанию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163</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Повторение по теме «Деление на равные части по содержанию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164</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 xml:space="preserve"> Итоговая контрольная работа по теме «Сотня»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165</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Повторение по теме «Порядок арифметических действий в примерах со скобками»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166</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Повторение по теме «Круг. Окружность. Многоугольники»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167</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tabs>
                <w:tab w:val="left" w:pos="0"/>
                <w:tab w:val="left" w:pos="14040"/>
              </w:tabs>
              <w:suppressAutoHyphens/>
              <w:rPr>
                <w:rFonts w:ascii="Times New Roman" w:hAnsi="Times New Roman" w:cs="Times New Roman"/>
                <w:sz w:val="24"/>
                <w:szCs w:val="24"/>
                <w:lang w:eastAsia="ar-SA"/>
              </w:rPr>
            </w:pPr>
            <w:r w:rsidRPr="004E1134">
              <w:rPr>
                <w:rFonts w:ascii="Times New Roman" w:hAnsi="Times New Roman" w:cs="Times New Roman"/>
                <w:sz w:val="24"/>
                <w:szCs w:val="24"/>
                <w:lang w:eastAsia="ar-SA"/>
              </w:rPr>
              <w:t>Повторение по теме «Меры стоимости»</w:t>
            </w:r>
            <w:proofErr w:type="gramStart"/>
            <w:r w:rsidRPr="004E1134">
              <w:rPr>
                <w:rFonts w:ascii="Times New Roman" w:hAnsi="Times New Roman" w:cs="Times New Roman"/>
                <w:sz w:val="24"/>
                <w:szCs w:val="24"/>
                <w:lang w:eastAsia="ar-SA"/>
              </w:rPr>
              <w:t>.</w:t>
            </w:r>
            <w:proofErr w:type="gramEnd"/>
            <w:r w:rsidRPr="004E1134">
              <w:rPr>
                <w:rFonts w:ascii="Times New Roman" w:hAnsi="Times New Roman" w:cs="Times New Roman"/>
                <w:sz w:val="24"/>
                <w:szCs w:val="24"/>
                <w:lang w:eastAsia="ar-SA"/>
              </w:rPr>
              <w:t xml:space="preserve">    </w:t>
            </w:r>
            <w:proofErr w:type="gramStart"/>
            <w:r w:rsidRPr="004E1134">
              <w:rPr>
                <w:rFonts w:ascii="Times New Roman" w:hAnsi="Times New Roman" w:cs="Times New Roman"/>
                <w:sz w:val="24"/>
                <w:szCs w:val="24"/>
                <w:lang w:eastAsia="ar-SA"/>
              </w:rPr>
              <w:t>с</w:t>
            </w:r>
            <w:proofErr w:type="gramEnd"/>
            <w:r w:rsidRPr="004E1134">
              <w:rPr>
                <w:rFonts w:ascii="Times New Roman" w:hAnsi="Times New Roman" w:cs="Times New Roman"/>
                <w:sz w:val="24"/>
                <w:szCs w:val="24"/>
                <w:lang w:eastAsia="ar-SA"/>
              </w:rPr>
              <w:t>. 230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lastRenderedPageBreak/>
              <w:t>168</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tabs>
                <w:tab w:val="left" w:pos="0"/>
                <w:tab w:val="left" w:pos="14040"/>
              </w:tabs>
              <w:suppressAutoHyphens/>
              <w:rPr>
                <w:rFonts w:ascii="Times New Roman" w:hAnsi="Times New Roman" w:cs="Times New Roman"/>
                <w:sz w:val="24"/>
                <w:szCs w:val="24"/>
                <w:lang w:eastAsia="ar-SA"/>
              </w:rPr>
            </w:pPr>
            <w:r w:rsidRPr="004E1134">
              <w:rPr>
                <w:rFonts w:ascii="Times New Roman" w:hAnsi="Times New Roman" w:cs="Times New Roman"/>
                <w:sz w:val="24"/>
                <w:szCs w:val="24"/>
                <w:lang w:eastAsia="ar-SA"/>
              </w:rPr>
              <w:t>Повторение по теме «Меры длины»     с. 232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169</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tabs>
                <w:tab w:val="left" w:pos="0"/>
                <w:tab w:val="left" w:pos="14040"/>
              </w:tabs>
              <w:suppressAutoHyphens/>
              <w:rPr>
                <w:rFonts w:ascii="Times New Roman" w:hAnsi="Times New Roman" w:cs="Times New Roman"/>
                <w:sz w:val="24"/>
                <w:szCs w:val="24"/>
                <w:lang w:eastAsia="ar-SA"/>
              </w:rPr>
            </w:pPr>
            <w:r w:rsidRPr="004E1134">
              <w:rPr>
                <w:rFonts w:ascii="Times New Roman" w:hAnsi="Times New Roman" w:cs="Times New Roman"/>
                <w:sz w:val="24"/>
                <w:szCs w:val="24"/>
                <w:lang w:eastAsia="ar-SA"/>
              </w:rPr>
              <w:t>Повторение по теме «Меры времени»   с. 231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r w:rsidR="004E1134" w:rsidRPr="004E1134" w:rsidTr="005A3292">
        <w:tc>
          <w:tcPr>
            <w:tcW w:w="851"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suppressAutoHyphens/>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170</w:t>
            </w:r>
          </w:p>
        </w:tc>
        <w:tc>
          <w:tcPr>
            <w:tcW w:w="12616" w:type="dxa"/>
            <w:tcBorders>
              <w:top w:val="single" w:sz="4" w:space="0" w:color="000000"/>
              <w:left w:val="single" w:sz="4" w:space="0" w:color="000000"/>
              <w:bottom w:val="single" w:sz="4" w:space="0" w:color="000000"/>
            </w:tcBorders>
            <w:shd w:val="clear" w:color="auto" w:fill="auto"/>
          </w:tcPr>
          <w:p w:rsidR="004E1134" w:rsidRPr="004E1134" w:rsidRDefault="004E1134" w:rsidP="00D17FCA">
            <w:pPr>
              <w:tabs>
                <w:tab w:val="left" w:pos="0"/>
                <w:tab w:val="left" w:pos="14040"/>
              </w:tabs>
              <w:suppressAutoHyphens/>
              <w:rPr>
                <w:rFonts w:ascii="Times New Roman" w:hAnsi="Times New Roman" w:cs="Times New Roman"/>
                <w:sz w:val="24"/>
                <w:szCs w:val="24"/>
                <w:lang w:eastAsia="ar-SA"/>
              </w:rPr>
            </w:pPr>
            <w:r w:rsidRPr="004E1134">
              <w:rPr>
                <w:rFonts w:ascii="Times New Roman" w:hAnsi="Times New Roman" w:cs="Times New Roman"/>
                <w:sz w:val="24"/>
                <w:szCs w:val="24"/>
                <w:lang w:eastAsia="ar-SA"/>
              </w:rPr>
              <w:t>Итоговое повторение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1134" w:rsidRPr="004E1134" w:rsidRDefault="004E1134" w:rsidP="00D17FCA">
            <w:pPr>
              <w:suppressAutoHyphens/>
              <w:snapToGrid w:val="0"/>
              <w:rPr>
                <w:rFonts w:ascii="Times New Roman" w:eastAsia="Calibri" w:hAnsi="Times New Roman" w:cs="Times New Roman"/>
                <w:sz w:val="24"/>
                <w:szCs w:val="24"/>
                <w:lang w:eastAsia="ar-SA"/>
              </w:rPr>
            </w:pPr>
            <w:r w:rsidRPr="004E1134">
              <w:rPr>
                <w:rFonts w:ascii="Times New Roman" w:eastAsia="Calibri" w:hAnsi="Times New Roman" w:cs="Times New Roman"/>
                <w:sz w:val="24"/>
                <w:szCs w:val="24"/>
                <w:lang w:eastAsia="ar-SA"/>
              </w:rPr>
              <w:t>1</w:t>
            </w:r>
          </w:p>
        </w:tc>
      </w:tr>
    </w:tbl>
    <w:p w:rsidR="004E1134" w:rsidRPr="004E1134" w:rsidRDefault="004E1134" w:rsidP="004E1134">
      <w:pPr>
        <w:rPr>
          <w:rFonts w:ascii="Times New Roman" w:hAnsi="Times New Roman" w:cs="Times New Roman"/>
          <w:b/>
          <w:sz w:val="24"/>
          <w:szCs w:val="24"/>
        </w:rPr>
        <w:sectPr w:rsidR="004E1134" w:rsidRPr="004E1134" w:rsidSect="004E1134">
          <w:pgSz w:w="16840" w:h="11900" w:orient="landscape"/>
          <w:pgMar w:top="709" w:right="357" w:bottom="851" w:left="357" w:header="0" w:footer="6" w:gutter="0"/>
          <w:cols w:space="720"/>
          <w:noEndnote/>
          <w:docGrid w:linePitch="360"/>
        </w:sectPr>
      </w:pPr>
    </w:p>
    <w:p w:rsidR="004E1134" w:rsidRPr="004E1134" w:rsidRDefault="004E1134" w:rsidP="004E1134">
      <w:pPr>
        <w:rPr>
          <w:rFonts w:ascii="Times New Roman" w:hAnsi="Times New Roman" w:cs="Times New Roman"/>
          <w:b/>
          <w:sz w:val="24"/>
          <w:szCs w:val="24"/>
        </w:rPr>
        <w:sectPr w:rsidR="004E1134" w:rsidRPr="004E1134" w:rsidSect="002A5A95">
          <w:pgSz w:w="11900" w:h="16840"/>
          <w:pgMar w:top="357" w:right="851" w:bottom="357" w:left="1701" w:header="0" w:footer="6" w:gutter="0"/>
          <w:cols w:space="720"/>
          <w:noEndnote/>
          <w:docGrid w:linePitch="360"/>
        </w:sectPr>
      </w:pPr>
    </w:p>
    <w:p w:rsidR="004E1134" w:rsidRDefault="004E1134" w:rsidP="004E1134">
      <w:pPr>
        <w:jc w:val="center"/>
      </w:pPr>
    </w:p>
    <w:sectPr w:rsidR="004E1134" w:rsidSect="008E6B6C">
      <w:type w:val="continuous"/>
      <w:pgSz w:w="16840" w:h="11910" w:orient="landscape"/>
      <w:pgMar w:top="340" w:right="520" w:bottom="640" w:left="0"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95B2546E"/>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167004B6"/>
    <w:multiLevelType w:val="hybridMultilevel"/>
    <w:tmpl w:val="D11A7DE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260DE2"/>
    <w:multiLevelType w:val="hybridMultilevel"/>
    <w:tmpl w:val="B0401D92"/>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cs="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3">
    <w:nsid w:val="33822F3F"/>
    <w:multiLevelType w:val="hybridMultilevel"/>
    <w:tmpl w:val="5DD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C228D0"/>
    <w:multiLevelType w:val="hybridMultilevel"/>
    <w:tmpl w:val="C55C0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rawingGridVerticalSpacing w:val="299"/>
  <w:displayHorizontalDrawingGridEvery w:val="0"/>
  <w:characterSpacingControl w:val="doNotCompress"/>
  <w:compat/>
  <w:rsids>
    <w:rsidRoot w:val="008E6B6C"/>
    <w:rsid w:val="001D3D35"/>
    <w:rsid w:val="004E1134"/>
    <w:rsid w:val="005A3292"/>
    <w:rsid w:val="008E6B6C"/>
    <w:rsid w:val="00A528CF"/>
    <w:rsid w:val="00BB5FB3"/>
    <w:rsid w:val="00C919C3"/>
    <w:rsid w:val="00DD2D29"/>
    <w:rsid w:val="00E20287"/>
    <w:rsid w:val="00EB7146"/>
    <w:rsid w:val="00F90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1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134"/>
    <w:rPr>
      <w:rFonts w:ascii="Tahoma" w:hAnsi="Tahoma" w:cs="Tahoma"/>
      <w:sz w:val="16"/>
      <w:szCs w:val="16"/>
    </w:rPr>
  </w:style>
  <w:style w:type="character" w:customStyle="1" w:styleId="2">
    <w:name w:val="Основной текст (2)_"/>
    <w:link w:val="21"/>
    <w:locked/>
    <w:rsid w:val="004E1134"/>
    <w:rPr>
      <w:shd w:val="clear" w:color="auto" w:fill="FFFFFF"/>
    </w:rPr>
  </w:style>
  <w:style w:type="paragraph" w:customStyle="1" w:styleId="21">
    <w:name w:val="Основной текст (2)1"/>
    <w:basedOn w:val="a"/>
    <w:link w:val="2"/>
    <w:rsid w:val="004E1134"/>
    <w:pPr>
      <w:widowControl w:val="0"/>
      <w:shd w:val="clear" w:color="auto" w:fill="FFFFFF"/>
      <w:spacing w:after="0" w:line="274" w:lineRule="exact"/>
      <w:ind w:hanging="460"/>
      <w:jc w:val="both"/>
    </w:pPr>
  </w:style>
  <w:style w:type="character" w:customStyle="1" w:styleId="20">
    <w:name w:val="Основной текст (2)"/>
    <w:rsid w:val="004E1134"/>
    <w:rPr>
      <w:rFonts w:ascii="Times New Roman" w:hAnsi="Times New Roman" w:cs="Times New Roman"/>
      <w:u w:val="single"/>
      <w:shd w:val="clear" w:color="auto" w:fill="FFFFFF"/>
    </w:rPr>
  </w:style>
  <w:style w:type="character" w:customStyle="1" w:styleId="6">
    <w:name w:val="Основной текст (6)_"/>
    <w:link w:val="61"/>
    <w:locked/>
    <w:rsid w:val="004E1134"/>
    <w:rPr>
      <w:i/>
      <w:iCs/>
      <w:sz w:val="23"/>
      <w:szCs w:val="23"/>
      <w:shd w:val="clear" w:color="auto" w:fill="FFFFFF"/>
    </w:rPr>
  </w:style>
  <w:style w:type="paragraph" w:customStyle="1" w:styleId="61">
    <w:name w:val="Основной текст (6)1"/>
    <w:basedOn w:val="a"/>
    <w:link w:val="6"/>
    <w:rsid w:val="004E1134"/>
    <w:pPr>
      <w:widowControl w:val="0"/>
      <w:shd w:val="clear" w:color="auto" w:fill="FFFFFF"/>
      <w:spacing w:after="0" w:line="278" w:lineRule="exact"/>
    </w:pPr>
    <w:rPr>
      <w:i/>
      <w:iCs/>
      <w:sz w:val="23"/>
      <w:szCs w:val="23"/>
    </w:rPr>
  </w:style>
  <w:style w:type="character" w:customStyle="1" w:styleId="611pt">
    <w:name w:val="Основной текст (6) + 11 pt"/>
    <w:aliases w:val="Не курсив"/>
    <w:rsid w:val="004E1134"/>
    <w:rPr>
      <w:rFonts w:ascii="Times New Roman" w:hAnsi="Times New Roman" w:cs="Times New Roman"/>
      <w:i w:val="0"/>
      <w:iCs w:val="0"/>
      <w:sz w:val="22"/>
      <w:szCs w:val="22"/>
      <w:u w:val="none"/>
      <w:shd w:val="clear" w:color="auto" w:fill="FFFFFF"/>
    </w:rPr>
  </w:style>
  <w:style w:type="character" w:customStyle="1" w:styleId="4">
    <w:name w:val="Основной текст (4)_"/>
    <w:link w:val="40"/>
    <w:locked/>
    <w:rsid w:val="004E1134"/>
    <w:rPr>
      <w:b/>
      <w:bCs/>
      <w:shd w:val="clear" w:color="auto" w:fill="FFFFFF"/>
    </w:rPr>
  </w:style>
  <w:style w:type="paragraph" w:customStyle="1" w:styleId="40">
    <w:name w:val="Основной текст (4)"/>
    <w:basedOn w:val="a"/>
    <w:link w:val="4"/>
    <w:rsid w:val="004E1134"/>
    <w:pPr>
      <w:widowControl w:val="0"/>
      <w:shd w:val="clear" w:color="auto" w:fill="FFFFFF"/>
      <w:spacing w:after="0" w:line="274" w:lineRule="exact"/>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076067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3096</Words>
  <Characters>17650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Дмитрий Дмитрий</cp:lastModifiedBy>
  <cp:revision>4</cp:revision>
  <dcterms:created xsi:type="dcterms:W3CDTF">2023-09-16T15:17:00Z</dcterms:created>
  <dcterms:modified xsi:type="dcterms:W3CDTF">2023-09-20T11:56:00Z</dcterms:modified>
</cp:coreProperties>
</file>