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76CC" w14:textId="28430570" w:rsidR="00BA16AD" w:rsidRPr="00807DC7" w:rsidRDefault="001E5D95" w:rsidP="001E5D95">
      <w:pPr>
        <w:spacing w:after="0" w:line="240" w:lineRule="auto"/>
        <w:jc w:val="center"/>
        <w:rPr>
          <w:rStyle w:val="13"/>
          <w:rFonts w:eastAsiaTheme="minorEastAsia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0CB493" wp14:editId="72E0A3E5">
            <wp:extent cx="6950075" cy="10059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972CBA" w14:textId="77777777" w:rsidR="00BA16A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6C9BB362" w14:textId="77777777" w:rsidR="00BA16AD" w:rsidRPr="00324E6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2C3DB24F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55EE5657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73390C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07DC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66605B59" w14:textId="77777777" w:rsidR="00BA16AD" w:rsidRPr="00807DC7" w:rsidRDefault="00BA16AD" w:rsidP="001870EE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</w:p>
    <w:p w14:paraId="199D44F1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807DC7">
        <w:rPr>
          <w:rStyle w:val="13"/>
          <w:rFonts w:eastAsiaTheme="minorEastAsia"/>
          <w:b w:val="0"/>
          <w:color w:val="000000"/>
          <w:sz w:val="24"/>
          <w:szCs w:val="24"/>
        </w:rPr>
        <w:t>Объединение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807DC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14:paraId="416AA2B3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32F07C01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14:paraId="4ED1F712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14:paraId="68005D08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14:paraId="70FDE088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14:paraId="569BBF6F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14:paraId="300BF33F" w14:textId="77777777" w:rsidR="00BA16AD" w:rsidRPr="00807DC7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557F7D45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5A18D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14:paraId="68435DC2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0DCE0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14:paraId="33D671D1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14:paraId="44D91CE4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14:paraId="583638FC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3334F370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116BEC01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74498D7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44C43943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36D59A14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14:paraId="3B84C9D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14:paraId="703FBEAD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82EBEE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14:paraId="31A1F7A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2DA7AF78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35F98" w14:textId="77777777" w:rsidR="00BA16A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14:paraId="3D770B42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7AFEE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B2505D8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5DF4C7" w14:textId="77777777" w:rsid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 xml:space="preserve"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</w:t>
      </w:r>
      <w:r w:rsidRPr="00E53F02">
        <w:rPr>
          <w:rFonts w:ascii="Times New Roman" w:hAnsi="Times New Roman" w:cs="Times New Roman"/>
          <w:sz w:val="24"/>
          <w:szCs w:val="24"/>
        </w:rPr>
        <w:lastRenderedPageBreak/>
        <w:t>старшеклассников избирается на один год. Заседание Совета старшеклассников проводится не реже 2 раз в месяц.</w:t>
      </w:r>
    </w:p>
    <w:p w14:paraId="1D8450CF" w14:textId="77777777" w:rsidR="00164BB2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CD8DB" w14:textId="77777777" w:rsidR="00BA16AD" w:rsidRPr="00324E6D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bookmarkStart w:id="1" w:name="_Hlk119339134"/>
      <w:r w:rsidR="00306670">
        <w:rPr>
          <w:rFonts w:ascii="Times New Roman" w:hAnsi="Times New Roman" w:cs="Times New Roman"/>
          <w:sz w:val="24"/>
          <w:szCs w:val="24"/>
        </w:rPr>
        <w:t xml:space="preserve">   </w:t>
      </w:r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1"/>
      <w:r w:rsidR="00807DC7"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14:paraId="05B84A97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</w:t>
      </w:r>
      <w:r w:rsidR="00306670">
        <w:rPr>
          <w:rFonts w:ascii="Times New Roman" w:hAnsi="Times New Roman" w:cs="Times New Roman"/>
          <w:sz w:val="24"/>
          <w:szCs w:val="24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Инициатив</w:t>
      </w:r>
      <w:r w:rsidR="00807DC7">
        <w:rPr>
          <w:rFonts w:ascii="Times New Roman" w:hAnsi="Times New Roman" w:cs="Times New Roman"/>
          <w:sz w:val="24"/>
          <w:szCs w:val="24"/>
        </w:rPr>
        <w:t>(СЦДИ)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14:paraId="0A122E3E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Постоянно действующий орган </w:t>
      </w:r>
      <w:r w:rsidR="00807DC7"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14:paraId="7684BA84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Все решения С</w:t>
      </w:r>
      <w:r w:rsidR="00807DC7"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14:paraId="5CF44A6B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В </w:t>
      </w:r>
      <w:r w:rsidR="00807DC7"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>
        <w:rPr>
          <w:rFonts w:ascii="Times New Roman" w:hAnsi="Times New Roman" w:cs="Times New Roman"/>
          <w:sz w:val="24"/>
          <w:szCs w:val="24"/>
        </w:rPr>
        <w:t>советник директора по воспита</w:t>
      </w:r>
      <w:r w:rsidR="004D20AF">
        <w:rPr>
          <w:rFonts w:ascii="Times New Roman" w:hAnsi="Times New Roman" w:cs="Times New Roman"/>
          <w:sz w:val="24"/>
          <w:szCs w:val="24"/>
        </w:rPr>
        <w:t>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14:paraId="22D7DD70" w14:textId="35FA999B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СЦДИ 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ходит </w:t>
      </w:r>
      <w:r w:rsidR="00980791">
        <w:rPr>
          <w:rFonts w:ascii="Times New Roman" w:eastAsia="TimesNewRomanPSMT" w:hAnsi="Times New Roman" w:cs="Times New Roman"/>
          <w:sz w:val="24"/>
          <w:szCs w:val="24"/>
        </w:rPr>
        <w:t>первичное отделение РДДМ «Движение первых»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E56E11C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К компетенции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7606DDB0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14:paraId="0073A61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14:paraId="6FB6C133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511EB85D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14:paraId="2293B050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Члены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14:paraId="16DFAF74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Компетенция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14:paraId="1E5AA61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14:paraId="16A1CB7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14:paraId="580786A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14:paraId="33C54FCB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14:paraId="3392EF25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D3476" w14:textId="77777777" w:rsidR="00BA16AD" w:rsidRPr="00324E6D" w:rsidRDefault="00164BB2" w:rsidP="001870EE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0667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75025A6C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3CCFA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14:paraId="07EB9AD2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49F1179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14:paraId="156E4F16" w14:textId="58686784" w:rsidR="00BA16A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24E6D">
        <w:rPr>
          <w:rFonts w:ascii="Times New Roman" w:eastAsia="TimesNewRomanPSMT" w:hAnsi="Times New Roman" w:cs="Times New Roman"/>
          <w:sz w:val="24"/>
          <w:szCs w:val="24"/>
        </w:rPr>
        <w:t>-«</w:t>
      </w:r>
      <w:proofErr w:type="gramEnd"/>
      <w:r w:rsidRPr="00324E6D">
        <w:rPr>
          <w:rFonts w:ascii="Times New Roman" w:eastAsia="TimesNewRomanPSMT" w:hAnsi="Times New Roman" w:cs="Times New Roman"/>
          <w:sz w:val="24"/>
          <w:szCs w:val="24"/>
        </w:rPr>
        <w:t>Военно-патриотическое направление»</w:t>
      </w:r>
      <w:r w:rsidR="00980791">
        <w:rPr>
          <w:rFonts w:ascii="Times New Roman" w:eastAsia="TimesNewRomanPSMT" w:hAnsi="Times New Roman" w:cs="Times New Roman"/>
          <w:sz w:val="24"/>
          <w:szCs w:val="24"/>
        </w:rPr>
        <w:t>(Зенит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980791">
        <w:rPr>
          <w:rFonts w:ascii="Times New Roman" w:eastAsia="TimesNewRomanPSMT" w:hAnsi="Times New Roman" w:cs="Times New Roman"/>
          <w:sz w:val="24"/>
          <w:szCs w:val="24"/>
        </w:rPr>
        <w:t xml:space="preserve">. Ресурсный </w:t>
      </w:r>
      <w:proofErr w:type="gramStart"/>
      <w:r w:rsidR="00980791">
        <w:rPr>
          <w:rFonts w:ascii="Times New Roman" w:eastAsia="TimesNewRomanPSMT" w:hAnsi="Times New Roman" w:cs="Times New Roman"/>
          <w:sz w:val="24"/>
          <w:szCs w:val="24"/>
        </w:rPr>
        <w:t xml:space="preserve">цент </w:t>
      </w:r>
      <w:r w:rsidR="00306670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</w:p>
    <w:p w14:paraId="43DCC9D8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ЮИД </w:t>
      </w:r>
      <w:r w:rsidR="00306670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</w:p>
    <w:p w14:paraId="08384EEB" w14:textId="0F724709" w:rsidR="00164BB2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980791">
        <w:rPr>
          <w:rFonts w:ascii="Times New Roman" w:eastAsia="TimesNewRomanPSMT" w:hAnsi="Times New Roman" w:cs="Times New Roman"/>
          <w:sz w:val="24"/>
          <w:szCs w:val="24"/>
        </w:rPr>
        <w:t>РДДМ «Движение первых»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, БОЛЬШАЯ ПЕРЕМЕНА, ОРЛЯТА РОССИИ</w:t>
      </w:r>
      <w:r w:rsidR="0030667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33852FA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52D43735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3256C5CB" w14:textId="77777777" w:rsidR="00164BB2" w:rsidRPr="00324E6D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</w:p>
    <w:p w14:paraId="45EED8E8" w14:textId="77777777" w:rsidR="00BA16AD" w:rsidRPr="00324E6D" w:rsidRDefault="00BA16AD" w:rsidP="001870EE">
      <w:pPr>
        <w:pStyle w:val="a3"/>
        <w:ind w:left="993"/>
        <w:contextualSpacing/>
        <w:jc w:val="both"/>
      </w:pPr>
    </w:p>
    <w:sectPr w:rsidR="00BA16AD" w:rsidRPr="00324E6D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16AD"/>
    <w:rsid w:val="000661CE"/>
    <w:rsid w:val="00164BB2"/>
    <w:rsid w:val="001870EE"/>
    <w:rsid w:val="001E5D95"/>
    <w:rsid w:val="00306670"/>
    <w:rsid w:val="003F76C0"/>
    <w:rsid w:val="004A59BD"/>
    <w:rsid w:val="004D20AF"/>
    <w:rsid w:val="0067495F"/>
    <w:rsid w:val="00722DEC"/>
    <w:rsid w:val="00807DC7"/>
    <w:rsid w:val="00961F23"/>
    <w:rsid w:val="00972743"/>
    <w:rsid w:val="00980791"/>
    <w:rsid w:val="009D6888"/>
    <w:rsid w:val="00B172EA"/>
    <w:rsid w:val="00BA16AD"/>
    <w:rsid w:val="00D6592C"/>
    <w:rsid w:val="00E35236"/>
    <w:rsid w:val="00E53F02"/>
    <w:rsid w:val="00EE6C96"/>
    <w:rsid w:val="00FB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941"/>
  <w15:docId w15:val="{94B751F5-8F61-423C-AD7A-54B881E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User</cp:lastModifiedBy>
  <cp:revision>9</cp:revision>
  <cp:lastPrinted>2023-11-09T02:26:00Z</cp:lastPrinted>
  <dcterms:created xsi:type="dcterms:W3CDTF">2023-01-09T12:31:00Z</dcterms:created>
  <dcterms:modified xsi:type="dcterms:W3CDTF">2023-11-09T03:32:00Z</dcterms:modified>
</cp:coreProperties>
</file>