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35" w:rsidRDefault="006867A9">
      <w:r>
        <w:rPr>
          <w:noProof/>
        </w:rPr>
        <w:pict>
          <v:shapetype id="_x0000_t202" coordsize="21600,21600" o:spt="202" path="m,l,21600r21600,l21600,xe">
            <v:stroke joinstyle="miter"/>
            <v:path gradientshapeok="t" o:connecttype="rect"/>
          </v:shapetype>
          <v:shape id="Надпись 2" o:spid="_x0000_s1026" type="#_x0000_t202" style="position:absolute;margin-left:539.05pt;margin-top:385.45pt;width:44.3pt;height: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" strokecolor="white [3212]">
            <v:textbox>
              <w:txbxContent>
                <w:p w:rsidR="0098073C" w:rsidRPr="0098073C" w:rsidRDefault="0098073C">
                  <w:pPr>
                    <w:rPr>
                      <w:rFonts w:ascii="Times New Roman" w:hAnsi="Times New Roman" w:cs="Times New Roman"/>
                      <w:b/>
                      <w:bCs/>
                      <w:sz w:val="28"/>
                      <w:szCs w:val="28"/>
                    </w:rPr>
                  </w:pPr>
                  <w:r w:rsidRPr="0098073C">
                    <w:rPr>
                      <w:rFonts w:ascii="Times New Roman" w:hAnsi="Times New Roman" w:cs="Times New Roman"/>
                      <w:b/>
                      <w:bCs/>
                      <w:sz w:val="28"/>
                      <w:szCs w:val="28"/>
                    </w:rPr>
                    <w:t>3кл.</w:t>
                  </w:r>
                </w:p>
              </w:txbxContent>
            </v:textbox>
            <w10:wrap type="square"/>
          </v:shape>
        </w:pict>
      </w:r>
      <w:r w:rsidR="0098073C">
        <w:rPr>
          <w:noProof/>
          <w:lang w:eastAsia="ru-RU"/>
        </w:rPr>
        <w:drawing>
          <wp:inline distT="0" distB="0" distL="0" distR="0">
            <wp:extent cx="10492154" cy="7214670"/>
            <wp:effectExtent l="19050" t="0" r="439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489" t="25945" r="50792" b="16944"/>
                    <a:stretch/>
                  </pic:blipFill>
                  <pic:spPr bwMode="auto">
                    <a:xfrm>
                      <a:off x="0" y="0"/>
                      <a:ext cx="10537551" cy="7245886"/>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1453C" w:rsidRDefault="0061453C">
      <w:pPr>
        <w:sectPr w:rsidR="0061453C" w:rsidSect="0098073C">
          <w:type w:val="continuous"/>
          <w:pgSz w:w="16840" w:h="11910" w:orient="landscape"/>
          <w:pgMar w:top="340" w:right="520" w:bottom="640" w:left="0" w:header="720" w:footer="720" w:gutter="0"/>
          <w:cols w:space="708"/>
          <w:noEndnote/>
          <w:docGrid w:linePitch="299"/>
        </w:sectPr>
      </w:pPr>
    </w:p>
    <w:p w:rsidR="0061453C" w:rsidRPr="00AE24FA" w:rsidRDefault="0061453C" w:rsidP="0061453C">
      <w:pPr>
        <w:jc w:val="both"/>
        <w:rPr>
          <w:b/>
        </w:rPr>
      </w:pPr>
      <w:r w:rsidRPr="00AE24FA">
        <w:rPr>
          <w:rFonts w:ascii="Times New Roman" w:hAnsi="Times New Roman" w:cs="Times New Roman"/>
          <w:b/>
          <w:sz w:val="24"/>
          <w:szCs w:val="24"/>
        </w:rPr>
        <w:lastRenderedPageBreak/>
        <w:t>Пояснительная записка</w:t>
      </w:r>
      <w:r w:rsidRPr="00AE24FA">
        <w:rPr>
          <w:b/>
        </w:rPr>
        <w:t xml:space="preserve">                                                                                                                                                                                          </w:t>
      </w:r>
    </w:p>
    <w:p w:rsidR="0061453C" w:rsidRPr="00F11882" w:rsidRDefault="0061453C" w:rsidP="0061453C">
      <w:pPr>
        <w:spacing w:line="360" w:lineRule="auto"/>
        <w:ind w:firstLine="709"/>
        <w:jc w:val="both"/>
        <w:rPr>
          <w:rFonts w:ascii="Times New Roman" w:eastAsia="Calibri" w:hAnsi="Times New Roman" w:cs="Times New Roman"/>
          <w:bCs/>
          <w:sz w:val="24"/>
          <w:szCs w:val="24"/>
        </w:rPr>
      </w:pPr>
      <w:r w:rsidRPr="00F11882">
        <w:rPr>
          <w:rFonts w:ascii="Times New Roman" w:eastAsia="Calibri" w:hAnsi="Times New Roman" w:cs="Times New Roman"/>
          <w:bCs/>
          <w:sz w:val="24"/>
          <w:szCs w:val="24"/>
        </w:rPr>
        <w:t xml:space="preserve">Данная рабочая программа предназначена для </w:t>
      </w:r>
      <w:proofErr w:type="gramStart"/>
      <w:r w:rsidRPr="00F11882">
        <w:rPr>
          <w:rFonts w:ascii="Times New Roman" w:eastAsia="Calibri" w:hAnsi="Times New Roman" w:cs="Times New Roman"/>
          <w:bCs/>
          <w:sz w:val="24"/>
          <w:szCs w:val="24"/>
        </w:rPr>
        <w:t>обучающихся</w:t>
      </w:r>
      <w:proofErr w:type="gramEnd"/>
      <w:r w:rsidRPr="00F1188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3 класса </w:t>
      </w:r>
      <w:r w:rsidRPr="00F11882">
        <w:rPr>
          <w:rFonts w:ascii="Times New Roman" w:eastAsia="Calibri" w:hAnsi="Times New Roman" w:cs="Times New Roman"/>
          <w:bCs/>
          <w:sz w:val="24"/>
          <w:szCs w:val="24"/>
        </w:rPr>
        <w:t>с лёгкой умственной отсталостью. При ее составлении за основу были взяты следующие нормативные документы:</w:t>
      </w:r>
    </w:p>
    <w:p w:rsidR="0061453C" w:rsidRPr="00F11882" w:rsidRDefault="0061453C" w:rsidP="0061453C">
      <w:pPr>
        <w:numPr>
          <w:ilvl w:val="0"/>
          <w:numId w:val="2"/>
        </w:numPr>
        <w:spacing w:after="200" w:line="360" w:lineRule="auto"/>
        <w:contextualSpacing/>
        <w:jc w:val="both"/>
        <w:rPr>
          <w:rFonts w:ascii="Times New Roman" w:eastAsia="Calibri" w:hAnsi="Times New Roman" w:cs="Times New Roman"/>
          <w:bCs/>
          <w:sz w:val="24"/>
          <w:szCs w:val="24"/>
        </w:rPr>
      </w:pPr>
      <w:r w:rsidRPr="00F11882">
        <w:rPr>
          <w:rFonts w:ascii="Times New Roman" w:hAnsi="Times New Roman" w:cs="Times New Roman"/>
          <w:bCs/>
          <w:sz w:val="24"/>
          <w:szCs w:val="24"/>
          <w:lang w:eastAsia="ar-SA"/>
        </w:rPr>
        <w:t>Федеральный закон  «Об образовании в Российской Федерации» (от 29.12.12 № 273-ФЗ);</w:t>
      </w:r>
    </w:p>
    <w:p w:rsidR="0061453C" w:rsidRPr="00F11882" w:rsidRDefault="0061453C" w:rsidP="0061453C">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color w:val="000000"/>
          <w:sz w:val="24"/>
          <w:szCs w:val="24"/>
          <w:shd w:val="clear" w:color="auto" w:fill="FFFFFF"/>
        </w:rPr>
        <w:t>Федеральный государственный образовательный стандарт образования обучающихся с умственной отсталостью (интеллектуальными нарушениями) (утв.</w:t>
      </w:r>
      <w:r w:rsidRPr="00F11882">
        <w:rPr>
          <w:rFonts w:ascii="Times New Roman" w:hAnsi="Times New Roman" w:cs="Times New Roman"/>
          <w:sz w:val="24"/>
          <w:szCs w:val="24"/>
          <w:shd w:val="clear" w:color="auto" w:fill="FFFFFF"/>
        </w:rPr>
        <w:t> </w:t>
      </w:r>
      <w:hyperlink r:id="rId6" w:anchor="0" w:tgtFrame="_blank" w:history="1">
        <w:r w:rsidRPr="00F11882">
          <w:rPr>
            <w:rFonts w:ascii="Times New Roman" w:hAnsi="Times New Roman" w:cs="Times New Roman"/>
            <w:sz w:val="24"/>
            <w:szCs w:val="24"/>
          </w:rPr>
          <w:t>приказом </w:t>
        </w:r>
      </w:hyperlink>
      <w:r w:rsidRPr="00F11882">
        <w:rPr>
          <w:rFonts w:ascii="Times New Roman" w:hAnsi="Times New Roman" w:cs="Times New Roman"/>
          <w:color w:val="000000"/>
          <w:sz w:val="24"/>
          <w:szCs w:val="24"/>
          <w:shd w:val="clear" w:color="auto" w:fill="FFFFFF"/>
        </w:rPr>
        <w:t>Министерства образования и науки РФ от 19 декабря 2014 г. №1599) Зарегистрировано в Минюсте РФ 3 февраля 2015 г.;</w:t>
      </w:r>
      <w:r w:rsidRPr="00F11882">
        <w:rPr>
          <w:rFonts w:ascii="Times New Roman" w:hAnsi="Times New Roman" w:cs="Times New Roman"/>
          <w:bCs/>
          <w:sz w:val="24"/>
          <w:szCs w:val="24"/>
        </w:rPr>
        <w:t xml:space="preserve"> </w:t>
      </w:r>
    </w:p>
    <w:p w:rsidR="0061453C" w:rsidRPr="00F11882" w:rsidRDefault="0061453C" w:rsidP="0061453C">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bCs/>
          <w:sz w:val="24"/>
          <w:szCs w:val="24"/>
        </w:rPr>
        <w:t>Адаптированная основная образовательная программа образования обучающихся с легкой умственной отсталостью (интеллектуальными нарушениями) 1 вариант (1-4 классы) ФГОС НОО УО;</w:t>
      </w:r>
    </w:p>
    <w:p w:rsidR="0061453C" w:rsidRPr="00F11882" w:rsidRDefault="0061453C" w:rsidP="0061453C">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sz w:val="24"/>
          <w:szCs w:val="24"/>
        </w:rPr>
        <w:t>Концепции духовно-нравственного развития и воспитания личности гражданина России;</w:t>
      </w:r>
    </w:p>
    <w:p w:rsidR="0061453C" w:rsidRPr="00F11882" w:rsidRDefault="0061453C" w:rsidP="0061453C">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sz w:val="24"/>
          <w:szCs w:val="24"/>
        </w:rPr>
        <w:t>Планируемые результаты начального общего образования;</w:t>
      </w:r>
    </w:p>
    <w:p w:rsidR="0061453C" w:rsidRDefault="0061453C" w:rsidP="0061453C">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bCs/>
          <w:sz w:val="24"/>
          <w:szCs w:val="24"/>
        </w:rPr>
        <w:t>Учебный пла</w:t>
      </w:r>
      <w:r>
        <w:rPr>
          <w:rFonts w:ascii="Times New Roman" w:hAnsi="Times New Roman" w:cs="Times New Roman"/>
          <w:bCs/>
          <w:sz w:val="24"/>
          <w:szCs w:val="24"/>
        </w:rPr>
        <w:t xml:space="preserve">н МБОУ </w:t>
      </w:r>
      <w:proofErr w:type="gramStart"/>
      <w:r>
        <w:rPr>
          <w:rFonts w:ascii="Times New Roman" w:hAnsi="Times New Roman" w:cs="Times New Roman"/>
          <w:bCs/>
          <w:sz w:val="24"/>
          <w:szCs w:val="24"/>
        </w:rPr>
        <w:t>Целинная</w:t>
      </w:r>
      <w:proofErr w:type="gramEnd"/>
      <w:r>
        <w:rPr>
          <w:rFonts w:ascii="Times New Roman" w:hAnsi="Times New Roman" w:cs="Times New Roman"/>
          <w:bCs/>
          <w:sz w:val="24"/>
          <w:szCs w:val="24"/>
        </w:rPr>
        <w:t xml:space="preserve"> СОШ.</w:t>
      </w:r>
    </w:p>
    <w:p w:rsidR="0061453C" w:rsidRDefault="0061453C" w:rsidP="00E66205">
      <w:pPr>
        <w:spacing w:line="360" w:lineRule="auto"/>
        <w:ind w:firstLine="709"/>
        <w:contextualSpacing/>
        <w:jc w:val="both"/>
        <w:rPr>
          <w:rFonts w:ascii="Times New Roman" w:eastAsia="Times New Roman" w:hAnsi="Times New Roman" w:cs="Times New Roman"/>
          <w:color w:val="000000"/>
          <w:sz w:val="24"/>
          <w:szCs w:val="24"/>
        </w:rPr>
      </w:pPr>
      <w:r w:rsidRPr="00CE4B8B">
        <w:rPr>
          <w:rFonts w:ascii="Times New Roman" w:eastAsia="Times New Roman" w:hAnsi="Times New Roman" w:cs="Times New Roman"/>
          <w:color w:val="000000"/>
          <w:sz w:val="24"/>
          <w:szCs w:val="24"/>
        </w:rPr>
        <w:t>Для реализации данного планирования был выбран учебник для 3 класса «Речевая практика» для общеобразовательных организаций, реализующих основные общеобразовательные программы, автор С.В.Комарова, Москва «Просвещение», 2018г.  </w:t>
      </w:r>
    </w:p>
    <w:p w:rsidR="0061453C" w:rsidRDefault="0061453C" w:rsidP="00E66205">
      <w:pPr>
        <w:spacing w:line="360" w:lineRule="auto"/>
        <w:ind w:firstLine="709"/>
        <w:contextualSpacing/>
        <w:jc w:val="both"/>
        <w:rPr>
          <w:rFonts w:ascii="Times New Roman" w:eastAsia="Times New Roman" w:hAnsi="Times New Roman" w:cs="Times New Roman"/>
          <w:color w:val="000000"/>
          <w:sz w:val="24"/>
          <w:szCs w:val="24"/>
        </w:rPr>
      </w:pPr>
    </w:p>
    <w:p w:rsidR="0061453C" w:rsidRPr="00CB69CE" w:rsidRDefault="0061453C" w:rsidP="00E66205">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Цель</w:t>
      </w:r>
      <w:r w:rsidRPr="00CB69CE">
        <w:rPr>
          <w:rFonts w:ascii="Times New Roman" w:hAnsi="Times New Roman" w:cs="Times New Roman"/>
          <w:b/>
          <w:sz w:val="24"/>
          <w:szCs w:val="24"/>
        </w:rPr>
        <w:t xml:space="preserve"> образовательно - коррекционной работы</w:t>
      </w:r>
    </w:p>
    <w:p w:rsidR="00CD42FB" w:rsidRDefault="0061453C" w:rsidP="00E66205">
      <w:pPr>
        <w:spacing w:line="360" w:lineRule="auto"/>
        <w:ind w:firstLine="709"/>
        <w:contextualSpacing/>
        <w:jc w:val="both"/>
        <w:rPr>
          <w:rFonts w:ascii="Times New Roman" w:hAnsi="Times New Roman" w:cs="Times New Roman"/>
          <w:sz w:val="24"/>
          <w:szCs w:val="24"/>
        </w:rPr>
      </w:pPr>
      <w:r w:rsidRPr="007F5B25">
        <w:rPr>
          <w:rFonts w:ascii="Times New Roman" w:hAnsi="Times New Roman" w:cs="Times New Roman"/>
          <w:b/>
          <w:sz w:val="24"/>
          <w:szCs w:val="24"/>
        </w:rPr>
        <w:t xml:space="preserve"> Цель учебного предмета «Речевая практика»</w:t>
      </w:r>
      <w:r w:rsidRPr="00CB69CE">
        <w:rPr>
          <w:rFonts w:ascii="Times New Roman" w:hAnsi="Times New Roman" w:cs="Times New Roman"/>
          <w:sz w:val="24"/>
          <w:szCs w:val="24"/>
        </w:rPr>
        <w:t xml:space="preserve"> - развитие речевой коммуникации школьников с нарушениями интеллекта для осуществления общения с окружающими людьми.                                                                                                                                                </w:t>
      </w:r>
    </w:p>
    <w:p w:rsidR="00CD42FB" w:rsidRDefault="0061453C" w:rsidP="00E66205">
      <w:pPr>
        <w:spacing w:line="360" w:lineRule="auto"/>
        <w:ind w:firstLine="709"/>
        <w:contextualSpacing/>
        <w:jc w:val="both"/>
        <w:rPr>
          <w:rFonts w:ascii="Times New Roman" w:hAnsi="Times New Roman" w:cs="Times New Roman"/>
          <w:b/>
          <w:sz w:val="24"/>
          <w:szCs w:val="24"/>
        </w:rPr>
      </w:pPr>
      <w:r w:rsidRPr="00CB69CE">
        <w:rPr>
          <w:rFonts w:ascii="Times New Roman" w:hAnsi="Times New Roman" w:cs="Times New Roman"/>
          <w:sz w:val="24"/>
          <w:szCs w:val="24"/>
        </w:rPr>
        <w:t xml:space="preserve">  </w:t>
      </w:r>
      <w:r w:rsidRPr="007F5B25">
        <w:rPr>
          <w:rFonts w:ascii="Times New Roman" w:hAnsi="Times New Roman" w:cs="Times New Roman"/>
          <w:b/>
          <w:sz w:val="24"/>
          <w:szCs w:val="24"/>
        </w:rPr>
        <w:t xml:space="preserve">Задачи раздела «Речевая практика»:                                                                                                     </w:t>
      </w:r>
    </w:p>
    <w:p w:rsidR="00CD42FB" w:rsidRPr="00CD42FB" w:rsidRDefault="0061453C" w:rsidP="00CD42FB">
      <w:pPr>
        <w:pStyle w:val="a8"/>
        <w:numPr>
          <w:ilvl w:val="0"/>
          <w:numId w:val="4"/>
        </w:numPr>
        <w:spacing w:line="360" w:lineRule="auto"/>
        <w:jc w:val="both"/>
        <w:rPr>
          <w:rFonts w:ascii="Times New Roman" w:hAnsi="Times New Roman" w:cs="Times New Roman"/>
          <w:sz w:val="24"/>
          <w:szCs w:val="24"/>
        </w:rPr>
      </w:pPr>
      <w:r w:rsidRPr="00CD42FB">
        <w:rPr>
          <w:rFonts w:ascii="Times New Roman" w:hAnsi="Times New Roman" w:cs="Times New Roman"/>
          <w:sz w:val="24"/>
          <w:szCs w:val="24"/>
        </w:rPr>
        <w:t xml:space="preserve">ускорить процесс овладения разговорной речью на основе коррекции всех составляющих речевой акт компонентов;                                                                                     </w:t>
      </w:r>
      <w:r w:rsidR="00CD42FB" w:rsidRPr="00CD42FB">
        <w:rPr>
          <w:rFonts w:ascii="Times New Roman" w:hAnsi="Times New Roman" w:cs="Times New Roman"/>
          <w:sz w:val="24"/>
          <w:szCs w:val="24"/>
        </w:rPr>
        <w:t xml:space="preserve">                            </w:t>
      </w:r>
    </w:p>
    <w:p w:rsidR="00CD42FB" w:rsidRPr="00CD42FB" w:rsidRDefault="0061453C" w:rsidP="00CD42FB">
      <w:pPr>
        <w:pStyle w:val="a8"/>
        <w:numPr>
          <w:ilvl w:val="0"/>
          <w:numId w:val="4"/>
        </w:numPr>
        <w:spacing w:line="360" w:lineRule="auto"/>
        <w:jc w:val="both"/>
        <w:rPr>
          <w:rFonts w:ascii="Times New Roman" w:hAnsi="Times New Roman" w:cs="Times New Roman"/>
          <w:sz w:val="24"/>
          <w:szCs w:val="24"/>
        </w:rPr>
      </w:pPr>
      <w:r w:rsidRPr="00CD42FB">
        <w:rPr>
          <w:rFonts w:ascii="Times New Roman" w:hAnsi="Times New Roman" w:cs="Times New Roman"/>
          <w:sz w:val="24"/>
          <w:szCs w:val="24"/>
        </w:rPr>
        <w:t xml:space="preserve">помочь детям ускорить и обобщить имеющийся у них речевой опыт;                                                                    </w:t>
      </w:r>
    </w:p>
    <w:p w:rsidR="00CD42FB" w:rsidRPr="00CD42FB" w:rsidRDefault="0061453C" w:rsidP="00CD42FB">
      <w:pPr>
        <w:pStyle w:val="a8"/>
        <w:numPr>
          <w:ilvl w:val="0"/>
          <w:numId w:val="4"/>
        </w:numPr>
        <w:spacing w:line="360" w:lineRule="auto"/>
        <w:jc w:val="both"/>
        <w:rPr>
          <w:rFonts w:ascii="Times New Roman" w:hAnsi="Times New Roman" w:cs="Times New Roman"/>
          <w:sz w:val="24"/>
          <w:szCs w:val="24"/>
        </w:rPr>
      </w:pPr>
      <w:proofErr w:type="gramStart"/>
      <w:r w:rsidRPr="00CD42FB">
        <w:rPr>
          <w:rFonts w:ascii="Times New Roman" w:hAnsi="Times New Roman" w:cs="Times New Roman"/>
          <w:sz w:val="24"/>
          <w:szCs w:val="24"/>
        </w:rPr>
        <w:t xml:space="preserve">улучшить качественные характеристики устной речи: звукопроизношение, темп, ритм, дикция, интонация, выразительность;                                                                                                                              </w:t>
      </w:r>
      <w:proofErr w:type="gramEnd"/>
    </w:p>
    <w:p w:rsidR="00CD42FB" w:rsidRPr="00CD42FB" w:rsidRDefault="0061453C" w:rsidP="00CD42FB">
      <w:pPr>
        <w:pStyle w:val="a8"/>
        <w:numPr>
          <w:ilvl w:val="0"/>
          <w:numId w:val="4"/>
        </w:numPr>
        <w:spacing w:line="360" w:lineRule="auto"/>
        <w:jc w:val="both"/>
        <w:rPr>
          <w:rFonts w:ascii="Times New Roman" w:hAnsi="Times New Roman" w:cs="Times New Roman"/>
          <w:sz w:val="24"/>
          <w:szCs w:val="24"/>
        </w:rPr>
      </w:pPr>
      <w:r w:rsidRPr="00CD42FB">
        <w:rPr>
          <w:rFonts w:ascii="Times New Roman" w:hAnsi="Times New Roman" w:cs="Times New Roman"/>
          <w:sz w:val="24"/>
          <w:szCs w:val="24"/>
        </w:rPr>
        <w:lastRenderedPageBreak/>
        <w:t xml:space="preserve">способствовать совершенствованию речевого опыта учащихся; корригировать и обогащать языковую базу устных высказываний детей;  </w:t>
      </w:r>
    </w:p>
    <w:p w:rsidR="0061453C" w:rsidRPr="00CD42FB" w:rsidRDefault="0061453C" w:rsidP="00CD42FB">
      <w:pPr>
        <w:pStyle w:val="a8"/>
        <w:numPr>
          <w:ilvl w:val="0"/>
          <w:numId w:val="4"/>
        </w:numPr>
        <w:spacing w:line="360" w:lineRule="auto"/>
        <w:jc w:val="both"/>
        <w:rPr>
          <w:rFonts w:ascii="Times New Roman" w:hAnsi="Times New Roman" w:cs="Times New Roman"/>
          <w:sz w:val="24"/>
          <w:szCs w:val="24"/>
        </w:rPr>
      </w:pPr>
      <w:r w:rsidRPr="00CD42FB">
        <w:rPr>
          <w:rFonts w:ascii="Times New Roman" w:hAnsi="Times New Roman" w:cs="Times New Roman"/>
          <w:sz w:val="24"/>
          <w:szCs w:val="24"/>
        </w:rPr>
        <w:t xml:space="preserve">учить строить устные связные высказывания;  воспитывать культуру речевого общения. </w:t>
      </w:r>
    </w:p>
    <w:p w:rsidR="0061453C" w:rsidRDefault="0061453C" w:rsidP="00E66205">
      <w:pPr>
        <w:spacing w:line="360" w:lineRule="auto"/>
        <w:ind w:firstLine="709"/>
        <w:contextualSpacing/>
        <w:jc w:val="both"/>
        <w:rPr>
          <w:rFonts w:ascii="Times New Roman" w:hAnsi="Times New Roman" w:cs="Times New Roman"/>
          <w:sz w:val="24"/>
          <w:szCs w:val="24"/>
        </w:rPr>
      </w:pPr>
      <w:r w:rsidRPr="00CB69CE">
        <w:rPr>
          <w:rFonts w:ascii="Times New Roman" w:hAnsi="Times New Roman" w:cs="Times New Roman"/>
          <w:b/>
          <w:sz w:val="24"/>
          <w:szCs w:val="24"/>
        </w:rPr>
        <w:t>Общая характеристика учебного предмета</w:t>
      </w:r>
      <w:r>
        <w:rPr>
          <w:rFonts w:ascii="Times New Roman" w:hAnsi="Times New Roman" w:cs="Times New Roman"/>
          <w:sz w:val="24"/>
          <w:szCs w:val="24"/>
        </w:rPr>
        <w:t xml:space="preserve">                                                        </w:t>
      </w:r>
    </w:p>
    <w:p w:rsidR="00E66205" w:rsidRDefault="0061453C" w:rsidP="00E6620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Основные       </w:t>
      </w:r>
      <w:r w:rsidRPr="00CB69CE">
        <w:rPr>
          <w:rFonts w:ascii="Times New Roman" w:hAnsi="Times New Roman" w:cs="Times New Roman"/>
          <w:sz w:val="24"/>
          <w:szCs w:val="24"/>
        </w:rPr>
        <w:t>направления коррекционной работы:  развитие зрительного восприятия и узнавания, развитие пространственных представлений и ориентации;  развитие основных мыслительных операций;  развитие наглядно-образного и словесно-логического мышления;  коррекция нарушений эмоционально- личностной сферы;  обогащение словаря;  коррекция индивидуальных пробелов в знаниях, умениях, навыках.</w:t>
      </w:r>
      <w:r w:rsidR="00E66205">
        <w:rPr>
          <w:rFonts w:ascii="Times New Roman" w:hAnsi="Times New Roman" w:cs="Times New Roman"/>
          <w:sz w:val="24"/>
          <w:szCs w:val="24"/>
        </w:rPr>
        <w:t xml:space="preserve">    </w:t>
      </w:r>
      <w:r w:rsidRPr="00CB69CE">
        <w:rPr>
          <w:rFonts w:ascii="Times New Roman" w:hAnsi="Times New Roman" w:cs="Times New Roman"/>
          <w:sz w:val="24"/>
          <w:szCs w:val="24"/>
        </w:rPr>
        <w:t>Программа предусматривает реализацию образовательных программ 1 ступени обучения – начального общего образования.</w:t>
      </w:r>
    </w:p>
    <w:p w:rsidR="00E66205" w:rsidRDefault="0061453C" w:rsidP="00E66205">
      <w:pPr>
        <w:spacing w:line="360" w:lineRule="auto"/>
        <w:ind w:firstLine="709"/>
        <w:contextualSpacing/>
        <w:jc w:val="both"/>
        <w:rPr>
          <w:rFonts w:ascii="Times New Roman" w:hAnsi="Times New Roman" w:cs="Times New Roman"/>
          <w:sz w:val="24"/>
          <w:szCs w:val="24"/>
        </w:rPr>
      </w:pPr>
      <w:r w:rsidRPr="00CB69CE">
        <w:rPr>
          <w:rFonts w:ascii="Times New Roman" w:hAnsi="Times New Roman" w:cs="Times New Roman"/>
          <w:sz w:val="24"/>
          <w:szCs w:val="24"/>
        </w:rPr>
        <w:t xml:space="preserve"> Основные концептуальные положения, определяющие содержание образовательной программы:                                                                     Дифференцированный, </w:t>
      </w:r>
      <w:r>
        <w:rPr>
          <w:rFonts w:ascii="Times New Roman" w:hAnsi="Times New Roman" w:cs="Times New Roman"/>
          <w:sz w:val="24"/>
          <w:szCs w:val="24"/>
        </w:rPr>
        <w:t xml:space="preserve"> </w:t>
      </w:r>
      <w:r w:rsidRPr="00CB69CE">
        <w:rPr>
          <w:rFonts w:ascii="Times New Roman" w:hAnsi="Times New Roman" w:cs="Times New Roman"/>
          <w:sz w:val="24"/>
          <w:szCs w:val="24"/>
        </w:rPr>
        <w:t xml:space="preserve">личностно – ориентированный подход к обучению,  воспитанию и развитию каждого ребёнка;                                                                                                                </w:t>
      </w:r>
      <w:r>
        <w:rPr>
          <w:rFonts w:ascii="Times New Roman" w:hAnsi="Times New Roman" w:cs="Times New Roman"/>
          <w:sz w:val="24"/>
          <w:szCs w:val="24"/>
        </w:rPr>
        <w:t xml:space="preserve"> </w:t>
      </w:r>
      <w:r w:rsidRPr="00CB69CE">
        <w:rPr>
          <w:rFonts w:ascii="Times New Roman" w:hAnsi="Times New Roman" w:cs="Times New Roman"/>
          <w:sz w:val="24"/>
          <w:szCs w:val="24"/>
        </w:rPr>
        <w:t xml:space="preserve">                                                                         ориентация на обновление методов обучения и воспитания в образовательном учреждении для обучающихся воспитанников с ограниченными возможностями здоровья, использование эффективных современных образовательных, </w:t>
      </w:r>
      <w:r>
        <w:rPr>
          <w:rFonts w:ascii="Times New Roman" w:hAnsi="Times New Roman" w:cs="Times New Roman"/>
          <w:sz w:val="24"/>
          <w:szCs w:val="24"/>
        </w:rPr>
        <w:t xml:space="preserve"> коррекционно-</w:t>
      </w:r>
      <w:r w:rsidRPr="00CB69CE">
        <w:rPr>
          <w:rFonts w:ascii="Times New Roman" w:hAnsi="Times New Roman" w:cs="Times New Roman"/>
          <w:sz w:val="24"/>
          <w:szCs w:val="24"/>
        </w:rPr>
        <w:t xml:space="preserve">развивающих технологий (или их элементов);                                                                                            </w:t>
      </w:r>
      <w:r w:rsidR="00E66205">
        <w:rPr>
          <w:rFonts w:ascii="Times New Roman" w:hAnsi="Times New Roman" w:cs="Times New Roman"/>
          <w:sz w:val="24"/>
          <w:szCs w:val="24"/>
        </w:rPr>
        <w:t xml:space="preserve"> </w:t>
      </w:r>
    </w:p>
    <w:p w:rsidR="0061453C" w:rsidRPr="00CB69CE" w:rsidRDefault="0061453C" w:rsidP="00E66205">
      <w:pPr>
        <w:spacing w:line="360" w:lineRule="auto"/>
        <w:ind w:firstLine="709"/>
        <w:contextualSpacing/>
        <w:jc w:val="both"/>
        <w:rPr>
          <w:rFonts w:ascii="Times New Roman" w:hAnsi="Times New Roman" w:cs="Times New Roman"/>
          <w:sz w:val="24"/>
          <w:szCs w:val="24"/>
        </w:rPr>
      </w:pPr>
      <w:r w:rsidRPr="00CB69CE">
        <w:rPr>
          <w:rFonts w:ascii="Times New Roman" w:hAnsi="Times New Roman" w:cs="Times New Roman"/>
          <w:sz w:val="24"/>
          <w:szCs w:val="24"/>
        </w:rPr>
        <w:t xml:space="preserve"> Основополагающие педагогические законы: уважение к личности обучающегося, воспитанника, учёт индивидуальных особенностей каждого ребёнка, стремление оказать ему необходимую поддержку. Программа учебного предмета «Речевая практика» составлена на основе проекта образовательного стандарта, проекта примерной основной образовательной программы для умственно отсталых детей с нарушением интеллекта и реализует авторскую программу под редакцией </w:t>
      </w:r>
      <w:proofErr w:type="spellStart"/>
      <w:r w:rsidRPr="00CB69CE">
        <w:rPr>
          <w:rFonts w:ascii="Times New Roman" w:hAnsi="Times New Roman" w:cs="Times New Roman"/>
          <w:sz w:val="24"/>
          <w:szCs w:val="24"/>
        </w:rPr>
        <w:t>И.М.Бгажноковой</w:t>
      </w:r>
      <w:proofErr w:type="spellEnd"/>
      <w:r w:rsidRPr="00CB69CE">
        <w:rPr>
          <w:rFonts w:ascii="Times New Roman" w:hAnsi="Times New Roman" w:cs="Times New Roman"/>
          <w:sz w:val="24"/>
          <w:szCs w:val="24"/>
        </w:rPr>
        <w:t xml:space="preserve">. </w:t>
      </w:r>
    </w:p>
    <w:p w:rsidR="00E66205" w:rsidRDefault="00E66205" w:rsidP="00E66205">
      <w:pPr>
        <w:spacing w:line="360" w:lineRule="auto"/>
        <w:ind w:firstLine="709"/>
        <w:contextualSpacing/>
        <w:jc w:val="both"/>
        <w:rPr>
          <w:rFonts w:ascii="Times New Roman" w:hAnsi="Times New Roman" w:cs="Times New Roman"/>
          <w:b/>
          <w:sz w:val="24"/>
          <w:szCs w:val="24"/>
        </w:rPr>
      </w:pPr>
    </w:p>
    <w:p w:rsidR="0061453C" w:rsidRPr="00CB69CE" w:rsidRDefault="0061453C" w:rsidP="00E66205">
      <w:pPr>
        <w:spacing w:line="360" w:lineRule="auto"/>
        <w:ind w:firstLine="709"/>
        <w:contextualSpacing/>
        <w:jc w:val="both"/>
        <w:rPr>
          <w:rFonts w:ascii="Times New Roman" w:hAnsi="Times New Roman" w:cs="Times New Roman"/>
          <w:b/>
          <w:sz w:val="24"/>
          <w:szCs w:val="24"/>
        </w:rPr>
      </w:pPr>
      <w:r w:rsidRPr="00CB69CE">
        <w:rPr>
          <w:rFonts w:ascii="Times New Roman" w:hAnsi="Times New Roman" w:cs="Times New Roman"/>
          <w:b/>
          <w:sz w:val="24"/>
          <w:szCs w:val="24"/>
        </w:rPr>
        <w:t>Место курса в учебном плане</w:t>
      </w:r>
    </w:p>
    <w:p w:rsidR="0061453C" w:rsidRDefault="0061453C" w:rsidP="00E66205">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CB69CE">
        <w:rPr>
          <w:rFonts w:ascii="Times New Roman" w:hAnsi="Times New Roman" w:cs="Times New Roman"/>
          <w:sz w:val="24"/>
          <w:szCs w:val="24"/>
        </w:rPr>
        <w:t>Учебный предмет Речевая практика рассчитан на 2 часа в неделю.</w:t>
      </w:r>
      <w:r>
        <w:rPr>
          <w:rFonts w:ascii="Times New Roman" w:hAnsi="Times New Roman" w:cs="Times New Roman"/>
          <w:sz w:val="24"/>
          <w:szCs w:val="24"/>
        </w:rPr>
        <w:t xml:space="preserve">  </w:t>
      </w:r>
      <w:r w:rsidRPr="00CE4B8B">
        <w:rPr>
          <w:rFonts w:ascii="Times New Roman" w:eastAsia="Times New Roman" w:hAnsi="Times New Roman" w:cs="Times New Roman"/>
          <w:color w:val="000000"/>
          <w:sz w:val="24"/>
          <w:szCs w:val="24"/>
        </w:rPr>
        <w:t>Тематичес</w:t>
      </w:r>
      <w:r>
        <w:rPr>
          <w:rFonts w:ascii="Times New Roman" w:eastAsia="Times New Roman" w:hAnsi="Times New Roman" w:cs="Times New Roman"/>
          <w:color w:val="000000"/>
          <w:sz w:val="24"/>
          <w:szCs w:val="24"/>
        </w:rPr>
        <w:t>кое планирование рассчитано на 2 час в неделю, что составляет 68</w:t>
      </w:r>
      <w:r w:rsidRPr="00CE4B8B">
        <w:rPr>
          <w:rFonts w:ascii="Times New Roman" w:eastAsia="Times New Roman" w:hAnsi="Times New Roman" w:cs="Times New Roman"/>
          <w:color w:val="000000"/>
          <w:sz w:val="24"/>
          <w:szCs w:val="24"/>
        </w:rPr>
        <w:t xml:space="preserve"> </w:t>
      </w:r>
      <w:proofErr w:type="gramStart"/>
      <w:r w:rsidRPr="00CE4B8B">
        <w:rPr>
          <w:rFonts w:ascii="Times New Roman" w:eastAsia="Times New Roman" w:hAnsi="Times New Roman" w:cs="Times New Roman"/>
          <w:color w:val="000000"/>
          <w:sz w:val="24"/>
          <w:szCs w:val="24"/>
        </w:rPr>
        <w:t>учебных</w:t>
      </w:r>
      <w:proofErr w:type="gramEnd"/>
      <w:r w:rsidRPr="00CE4B8B">
        <w:rPr>
          <w:rFonts w:ascii="Times New Roman" w:eastAsia="Times New Roman" w:hAnsi="Times New Roman" w:cs="Times New Roman"/>
          <w:color w:val="000000"/>
          <w:sz w:val="24"/>
          <w:szCs w:val="24"/>
        </w:rPr>
        <w:t xml:space="preserve"> часа в год. </w:t>
      </w:r>
    </w:p>
    <w:p w:rsidR="0061453C" w:rsidRDefault="0061453C" w:rsidP="00E66205">
      <w:pPr>
        <w:pStyle w:val="a6"/>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предмет</w:t>
      </w:r>
    </w:p>
    <w:p w:rsidR="0061453C" w:rsidRPr="00E5299E" w:rsidRDefault="0061453C" w:rsidP="00E66205">
      <w:pPr>
        <w:pStyle w:val="a6"/>
        <w:spacing w:line="360" w:lineRule="auto"/>
        <w:ind w:firstLine="709"/>
        <w:contextualSpacing/>
        <w:jc w:val="both"/>
        <w:rPr>
          <w:rFonts w:ascii="Times New Roman" w:hAnsi="Times New Roman" w:cs="Times New Roman"/>
          <w:b/>
          <w:sz w:val="24"/>
          <w:szCs w:val="24"/>
        </w:rPr>
      </w:pPr>
    </w:p>
    <w:p w:rsidR="0061453C" w:rsidRPr="00E5299E" w:rsidRDefault="0061453C" w:rsidP="00E66205">
      <w:pPr>
        <w:pStyle w:val="a6"/>
        <w:spacing w:line="360" w:lineRule="auto"/>
        <w:ind w:firstLine="709"/>
        <w:contextualSpacing/>
        <w:jc w:val="both"/>
        <w:rPr>
          <w:rFonts w:ascii="Times New Roman" w:hAnsi="Times New Roman" w:cs="Times New Roman"/>
          <w:sz w:val="24"/>
          <w:szCs w:val="24"/>
        </w:rPr>
      </w:pPr>
      <w:proofErr w:type="spellStart"/>
      <w:r w:rsidRPr="00E5299E">
        <w:rPr>
          <w:rStyle w:val="a5"/>
          <w:rFonts w:eastAsiaTheme="minorEastAsia"/>
          <w:sz w:val="24"/>
          <w:szCs w:val="24"/>
        </w:rPr>
        <w:lastRenderedPageBreak/>
        <w:t>Аудирование</w:t>
      </w:r>
      <w:proofErr w:type="spellEnd"/>
      <w:r w:rsidRPr="00E5299E">
        <w:rPr>
          <w:rStyle w:val="a5"/>
          <w:rFonts w:eastAsiaTheme="minorEastAsia"/>
          <w:sz w:val="24"/>
          <w:szCs w:val="24"/>
        </w:rPr>
        <w:t xml:space="preserve"> и понимание речи. </w:t>
      </w:r>
      <w:r w:rsidRPr="00E5299E">
        <w:rPr>
          <w:rFonts w:ascii="Times New Roman" w:hAnsi="Times New Roman" w:cs="Times New Roman"/>
          <w:color w:val="000000"/>
          <w:sz w:val="24"/>
          <w:szCs w:val="24"/>
          <w:lang w:bidi="ru-RU"/>
        </w:rPr>
        <w:t>Выполнение простых и составных уст</w:t>
      </w:r>
      <w:r w:rsidRPr="00E5299E">
        <w:rPr>
          <w:rFonts w:ascii="Times New Roman" w:hAnsi="Times New Roman" w:cs="Times New Roman"/>
          <w:color w:val="000000"/>
          <w:sz w:val="24"/>
          <w:szCs w:val="24"/>
          <w:lang w:bidi="ru-RU"/>
        </w:rPr>
        <w:softHyphen/>
        <w:t xml:space="preserve">ных инструкций учителя, словесный отчет о выполненных действиях. Прослушивание и выполнение инструкций, записанных на </w:t>
      </w:r>
      <w:proofErr w:type="spellStart"/>
      <w:r w:rsidRPr="00E5299E">
        <w:rPr>
          <w:rFonts w:ascii="Times New Roman" w:hAnsi="Times New Roman" w:cs="Times New Roman"/>
          <w:color w:val="000000"/>
          <w:sz w:val="24"/>
          <w:szCs w:val="24"/>
          <w:lang w:bidi="ru-RU"/>
        </w:rPr>
        <w:t>аудионосители</w:t>
      </w:r>
      <w:proofErr w:type="spellEnd"/>
      <w:r w:rsidRPr="00E5299E">
        <w:rPr>
          <w:rFonts w:ascii="Times New Roman" w:hAnsi="Times New Roman" w:cs="Times New Roman"/>
          <w:color w:val="000000"/>
          <w:sz w:val="24"/>
          <w:szCs w:val="24"/>
          <w:lang w:bidi="ru-RU"/>
        </w:rPr>
        <w:t>. Чтение и выполнение словесных инструкций, предъявленных в письменном виде.</w:t>
      </w:r>
    </w:p>
    <w:p w:rsidR="0061453C" w:rsidRPr="00E5299E" w:rsidRDefault="0061453C" w:rsidP="00E66205">
      <w:pPr>
        <w:pStyle w:val="a6"/>
        <w:spacing w:line="360" w:lineRule="auto"/>
        <w:ind w:firstLine="709"/>
        <w:contextualSpacing/>
        <w:jc w:val="both"/>
        <w:rPr>
          <w:rFonts w:ascii="Times New Roman" w:hAnsi="Times New Roman" w:cs="Times New Roman"/>
          <w:sz w:val="24"/>
          <w:szCs w:val="24"/>
        </w:rPr>
      </w:pPr>
      <w:r w:rsidRPr="00E5299E">
        <w:rPr>
          <w:rFonts w:ascii="Times New Roman" w:hAnsi="Times New Roman" w:cs="Times New Roman"/>
          <w:color w:val="000000"/>
          <w:sz w:val="24"/>
          <w:szCs w:val="24"/>
          <w:lang w:bidi="ru-RU"/>
        </w:rPr>
        <w:t>Соотнесение речи и изображения (выбор картинки, соответствующей слову, предложению).</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 xml:space="preserve">Повторение и воспроизведение по </w:t>
      </w:r>
      <w:r w:rsidR="00CD42FB">
        <w:rPr>
          <w:rFonts w:ascii="Times New Roman" w:eastAsia="Georgia" w:hAnsi="Times New Roman" w:cs="Times New Roman"/>
          <w:sz w:val="24"/>
          <w:szCs w:val="24"/>
        </w:rPr>
        <w:t>подобию, по памяти отдельных слогов</w:t>
      </w:r>
      <w:r w:rsidRPr="00E5299E">
        <w:rPr>
          <w:rFonts w:ascii="Times New Roman" w:eastAsia="Georgia" w:hAnsi="Times New Roman" w:cs="Times New Roman"/>
          <w:sz w:val="24"/>
          <w:szCs w:val="24"/>
        </w:rPr>
        <w:t>, слов, предложений.</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Слушание небольших литературн</w:t>
      </w:r>
      <w:r w:rsidR="00CD42FB">
        <w:rPr>
          <w:rFonts w:ascii="Times New Roman" w:eastAsia="Georgia" w:hAnsi="Times New Roman" w:cs="Times New Roman"/>
          <w:sz w:val="24"/>
          <w:szCs w:val="24"/>
        </w:rPr>
        <w:t xml:space="preserve">ых произведений в изложении </w:t>
      </w:r>
      <w:r w:rsidRPr="00E5299E">
        <w:rPr>
          <w:rFonts w:ascii="Times New Roman" w:eastAsia="Georgia" w:hAnsi="Times New Roman" w:cs="Times New Roman"/>
          <w:sz w:val="24"/>
          <w:szCs w:val="24"/>
        </w:rPr>
        <w:t xml:space="preserve"> и с </w:t>
      </w:r>
      <w:proofErr w:type="spellStart"/>
      <w:r w:rsidRPr="00E5299E">
        <w:rPr>
          <w:rFonts w:ascii="Times New Roman" w:eastAsia="Georgia" w:hAnsi="Times New Roman" w:cs="Times New Roman"/>
          <w:sz w:val="24"/>
          <w:szCs w:val="24"/>
        </w:rPr>
        <w:t>аудионосителей</w:t>
      </w:r>
      <w:proofErr w:type="spellEnd"/>
      <w:r w:rsidRPr="00E5299E">
        <w:rPr>
          <w:rFonts w:ascii="Times New Roman" w:eastAsia="Georgia" w:hAnsi="Times New Roman" w:cs="Times New Roman"/>
          <w:sz w:val="24"/>
          <w:szCs w:val="24"/>
        </w:rPr>
        <w:t>. Ответы на вопросы по прослушанному тексту, сказ.</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b/>
          <w:bCs/>
          <w:sz w:val="24"/>
          <w:szCs w:val="24"/>
        </w:rPr>
        <w:t xml:space="preserve">Дикция и выразительность речи. </w:t>
      </w:r>
      <w:r w:rsidR="00CD42FB">
        <w:rPr>
          <w:rFonts w:ascii="Times New Roman" w:eastAsia="Georgia" w:hAnsi="Times New Roman" w:cs="Times New Roman"/>
          <w:sz w:val="24"/>
          <w:szCs w:val="24"/>
        </w:rPr>
        <w:t xml:space="preserve">Развитие артикуляции. </w:t>
      </w:r>
      <w:r w:rsidRPr="00E5299E">
        <w:rPr>
          <w:rFonts w:ascii="Times New Roman" w:eastAsia="Georgia" w:hAnsi="Times New Roman" w:cs="Times New Roman"/>
          <w:sz w:val="24"/>
          <w:szCs w:val="24"/>
        </w:rPr>
        <w:t xml:space="preserve"> Формирование правильного речевого дыхания. Практическое</w:t>
      </w:r>
      <w:r w:rsidR="00CD42FB">
        <w:rPr>
          <w:rFonts w:ascii="Times New Roman" w:eastAsia="Georgia" w:hAnsi="Times New Roman" w:cs="Times New Roman"/>
          <w:sz w:val="24"/>
          <w:szCs w:val="24"/>
        </w:rPr>
        <w:t xml:space="preserve"> использо</w:t>
      </w:r>
      <w:r w:rsidRPr="00E5299E">
        <w:rPr>
          <w:rFonts w:ascii="Times New Roman" w:eastAsia="Georgia" w:hAnsi="Times New Roman" w:cs="Times New Roman"/>
          <w:sz w:val="24"/>
          <w:szCs w:val="24"/>
        </w:rPr>
        <w:t>вание силы голоса, тона, темпа речи в речевых ситуациях. Использо</w:t>
      </w:r>
      <w:r w:rsidR="00CD42FB">
        <w:rPr>
          <w:rFonts w:ascii="Times New Roman" w:eastAsia="Georgia" w:hAnsi="Times New Roman" w:cs="Times New Roman"/>
          <w:sz w:val="24"/>
          <w:szCs w:val="24"/>
        </w:rPr>
        <w:t>вание</w:t>
      </w:r>
      <w:r w:rsidRPr="00E5299E">
        <w:rPr>
          <w:rFonts w:ascii="Times New Roman" w:eastAsia="Georgia" w:hAnsi="Times New Roman" w:cs="Times New Roman"/>
          <w:sz w:val="24"/>
          <w:szCs w:val="24"/>
        </w:rPr>
        <w:t xml:space="preserve"> мимики и жестов в общении.</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b/>
          <w:bCs/>
          <w:sz w:val="24"/>
          <w:szCs w:val="24"/>
        </w:rPr>
        <w:t xml:space="preserve">Общение и его значение в жизни. </w:t>
      </w:r>
      <w:r w:rsidRPr="00E5299E">
        <w:rPr>
          <w:rFonts w:ascii="Times New Roman" w:eastAsia="Georgia" w:hAnsi="Times New Roman" w:cs="Times New Roman"/>
          <w:sz w:val="24"/>
          <w:szCs w:val="24"/>
        </w:rPr>
        <w:t xml:space="preserve">Речевое и неречевое </w:t>
      </w:r>
      <w:proofErr w:type="spellStart"/>
      <w:r w:rsidRPr="00E5299E">
        <w:rPr>
          <w:rFonts w:ascii="Times New Roman" w:eastAsia="Georgia" w:hAnsi="Times New Roman" w:cs="Times New Roman"/>
          <w:sz w:val="24"/>
          <w:szCs w:val="24"/>
        </w:rPr>
        <w:t>обш</w:t>
      </w:r>
      <w:r w:rsidR="00CD42FB">
        <w:rPr>
          <w:rFonts w:ascii="Times New Roman" w:eastAsia="Georgia" w:hAnsi="Times New Roman" w:cs="Times New Roman"/>
          <w:sz w:val="24"/>
          <w:szCs w:val="24"/>
        </w:rPr>
        <w:t>ение</w:t>
      </w:r>
      <w:proofErr w:type="spellEnd"/>
      <w:r w:rsidR="00CD42FB">
        <w:rPr>
          <w:rFonts w:ascii="Times New Roman" w:eastAsia="Georgia" w:hAnsi="Times New Roman" w:cs="Times New Roman"/>
          <w:sz w:val="24"/>
          <w:szCs w:val="24"/>
        </w:rPr>
        <w:t xml:space="preserve">. </w:t>
      </w:r>
      <w:r w:rsidRPr="00E5299E">
        <w:rPr>
          <w:rFonts w:ascii="Times New Roman" w:eastAsia="Georgia" w:hAnsi="Times New Roman" w:cs="Times New Roman"/>
          <w:sz w:val="24"/>
          <w:szCs w:val="24"/>
        </w:rPr>
        <w:t xml:space="preserve"> Правила речевого общения. Письменное общение (афиши, реклама, </w:t>
      </w:r>
      <w:proofErr w:type="spellStart"/>
      <w:r w:rsidRPr="00E5299E">
        <w:rPr>
          <w:rFonts w:ascii="Times New Roman" w:eastAsia="Georgia" w:hAnsi="Times New Roman" w:cs="Times New Roman"/>
          <w:sz w:val="24"/>
          <w:szCs w:val="24"/>
        </w:rPr>
        <w:t>ма</w:t>
      </w:r>
      <w:proofErr w:type="spellEnd"/>
      <w:r w:rsidRPr="00E5299E">
        <w:rPr>
          <w:rFonts w:ascii="Times New Roman" w:eastAsia="Georgia" w:hAnsi="Times New Roman" w:cs="Times New Roman"/>
          <w:sz w:val="24"/>
          <w:szCs w:val="24"/>
        </w:rPr>
        <w:t>, открытки и др.). Условные знаки в общении людей.</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Общение на расстоянии. Кино, телевидение, радио».</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Виртуальное общение. Общение в социальных сетях.</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Влияние речи на мысли, чувства, поступки людей.</w:t>
      </w:r>
    </w:p>
    <w:p w:rsidR="0061453C" w:rsidRPr="00E5299E" w:rsidRDefault="0061453C" w:rsidP="00E66205">
      <w:pPr>
        <w:pStyle w:val="a6"/>
        <w:spacing w:line="360" w:lineRule="auto"/>
        <w:ind w:firstLine="709"/>
        <w:contextualSpacing/>
        <w:jc w:val="both"/>
        <w:rPr>
          <w:rFonts w:ascii="Times New Roman" w:eastAsia="Georgia" w:hAnsi="Times New Roman" w:cs="Times New Roman"/>
          <w:b/>
          <w:bCs/>
          <w:sz w:val="24"/>
          <w:szCs w:val="24"/>
        </w:rPr>
      </w:pPr>
      <w:r w:rsidRPr="00E5299E">
        <w:rPr>
          <w:rFonts w:ascii="Times New Roman" w:eastAsia="Georgia" w:hAnsi="Times New Roman" w:cs="Times New Roman"/>
          <w:b/>
          <w:bCs/>
          <w:sz w:val="24"/>
          <w:szCs w:val="24"/>
        </w:rPr>
        <w:t>Организация речевого общения</w:t>
      </w:r>
    </w:p>
    <w:p w:rsidR="0061453C" w:rsidRPr="00E5299E" w:rsidRDefault="0061453C" w:rsidP="00E66205">
      <w:pPr>
        <w:pStyle w:val="a6"/>
        <w:spacing w:line="360" w:lineRule="auto"/>
        <w:ind w:firstLine="709"/>
        <w:contextualSpacing/>
        <w:jc w:val="both"/>
        <w:rPr>
          <w:rFonts w:ascii="Times New Roman" w:eastAsia="Georgia" w:hAnsi="Times New Roman" w:cs="Times New Roman"/>
          <w:i/>
          <w:iCs/>
          <w:sz w:val="24"/>
          <w:szCs w:val="24"/>
        </w:rPr>
      </w:pPr>
      <w:r w:rsidRPr="00E5299E">
        <w:rPr>
          <w:rFonts w:ascii="Times New Roman" w:eastAsia="Georgia" w:hAnsi="Times New Roman" w:cs="Times New Roman"/>
          <w:i/>
          <w:iCs/>
          <w:sz w:val="24"/>
          <w:szCs w:val="24"/>
        </w:rPr>
        <w:t>Базовые формулы речевого общения</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u w:val="single"/>
        </w:rPr>
        <w:t>Обращение, привлечение внимания.</w:t>
      </w:r>
      <w:r w:rsidRPr="00E5299E">
        <w:rPr>
          <w:rFonts w:ascii="Times New Roman" w:eastAsia="Georgia" w:hAnsi="Times New Roman" w:cs="Times New Roman"/>
          <w:sz w:val="24"/>
          <w:szCs w:val="24"/>
        </w:rPr>
        <w:t xml:space="preserve"> «Ты» и «вы», обращение по и </w:t>
      </w:r>
      <w:proofErr w:type="spellStart"/>
      <w:proofErr w:type="gramStart"/>
      <w:r w:rsidRPr="00E5299E">
        <w:rPr>
          <w:rFonts w:ascii="Times New Roman" w:eastAsia="Georgia" w:hAnsi="Times New Roman" w:cs="Times New Roman"/>
          <w:sz w:val="24"/>
          <w:szCs w:val="24"/>
        </w:rPr>
        <w:t>и</w:t>
      </w:r>
      <w:proofErr w:type="spellEnd"/>
      <w:proofErr w:type="gramEnd"/>
      <w:r w:rsidRPr="00E5299E">
        <w:rPr>
          <w:rFonts w:ascii="Times New Roman" w:eastAsia="Georgia" w:hAnsi="Times New Roman" w:cs="Times New Roman"/>
          <w:sz w:val="24"/>
          <w:szCs w:val="24"/>
        </w:rPr>
        <w:t xml:space="preserve"> отчеству, по фамилии, обращение к знакомым взрослым и </w:t>
      </w:r>
      <w:proofErr w:type="spellStart"/>
      <w:r w:rsidRPr="00E5299E">
        <w:rPr>
          <w:rFonts w:ascii="Times New Roman" w:eastAsia="Georgia" w:hAnsi="Times New Roman" w:cs="Times New Roman"/>
          <w:sz w:val="24"/>
          <w:szCs w:val="24"/>
        </w:rPr>
        <w:t>ровесн</w:t>
      </w:r>
      <w:proofErr w:type="spellEnd"/>
      <w:r w:rsidRPr="00E5299E">
        <w:rPr>
          <w:rFonts w:ascii="Times New Roman" w:eastAsia="Georgia" w:hAnsi="Times New Roman" w:cs="Times New Roman"/>
          <w:sz w:val="24"/>
          <w:szCs w:val="24"/>
        </w:rPr>
        <w:t xml:space="preserve"> Грубое обращение, нежелательное обращение (по фамилии). Ласковые ращения. Грубые и негрубые обращения. Бытовые (неофициальные) ращения к сверстникам, в семье. </w:t>
      </w:r>
      <w:proofErr w:type="gramStart"/>
      <w:r w:rsidRPr="00E5299E">
        <w:rPr>
          <w:rFonts w:ascii="Times New Roman" w:eastAsia="Georgia" w:hAnsi="Times New Roman" w:cs="Times New Roman"/>
          <w:sz w:val="24"/>
          <w:szCs w:val="24"/>
        </w:rPr>
        <w:t xml:space="preserve">Именные, бытовые, ласковые </w:t>
      </w:r>
      <w:proofErr w:type="spellStart"/>
      <w:r w:rsidRPr="00E5299E">
        <w:rPr>
          <w:rFonts w:ascii="Times New Roman" w:eastAsia="Georgia" w:hAnsi="Times New Roman" w:cs="Times New Roman"/>
          <w:sz w:val="24"/>
          <w:szCs w:val="24"/>
        </w:rPr>
        <w:t>обраше</w:t>
      </w:r>
      <w:r w:rsidR="00CD42FB">
        <w:rPr>
          <w:rFonts w:ascii="Times New Roman" w:eastAsia="Georgia" w:hAnsi="Times New Roman" w:cs="Times New Roman"/>
          <w:sz w:val="24"/>
          <w:szCs w:val="24"/>
        </w:rPr>
        <w:t>ния</w:t>
      </w:r>
      <w:proofErr w:type="spellEnd"/>
      <w:r w:rsidR="00CD42FB">
        <w:rPr>
          <w:rFonts w:ascii="Times New Roman" w:eastAsia="Georgia" w:hAnsi="Times New Roman" w:cs="Times New Roman"/>
          <w:sz w:val="24"/>
          <w:szCs w:val="24"/>
        </w:rPr>
        <w:t xml:space="preserve">, </w:t>
      </w:r>
      <w:r w:rsidRPr="00E5299E">
        <w:rPr>
          <w:rFonts w:ascii="Times New Roman" w:eastAsia="Georgia" w:hAnsi="Times New Roman" w:cs="Times New Roman"/>
          <w:sz w:val="24"/>
          <w:szCs w:val="24"/>
        </w:rPr>
        <w:t xml:space="preserve"> Функциональные обращения (к продавцу, к сотруднику полиции и Специфика половозрастных обращений (дедушка, бабушка, тетенька,</w:t>
      </w:r>
      <w:r w:rsidR="00CD42FB">
        <w:rPr>
          <w:rFonts w:ascii="Times New Roman" w:eastAsia="Georgia" w:hAnsi="Times New Roman" w:cs="Times New Roman"/>
          <w:sz w:val="24"/>
          <w:szCs w:val="24"/>
        </w:rPr>
        <w:t xml:space="preserve"> дев</w:t>
      </w:r>
      <w:r w:rsidRPr="00E5299E">
        <w:rPr>
          <w:rFonts w:ascii="Times New Roman" w:eastAsia="Georgia" w:hAnsi="Times New Roman" w:cs="Times New Roman"/>
          <w:sz w:val="24"/>
          <w:szCs w:val="24"/>
        </w:rPr>
        <w:t>ушка, мужчина и др.).</w:t>
      </w:r>
      <w:proofErr w:type="gramEnd"/>
      <w:r w:rsidRPr="00E5299E">
        <w:rPr>
          <w:rFonts w:ascii="Times New Roman" w:eastAsia="Georgia" w:hAnsi="Times New Roman" w:cs="Times New Roman"/>
          <w:sz w:val="24"/>
          <w:szCs w:val="24"/>
        </w:rPr>
        <w:t xml:space="preserve"> Вступление в речевой контакт с незнакомым </w:t>
      </w:r>
      <w:proofErr w:type="spellStart"/>
      <w:proofErr w:type="gramStart"/>
      <w:r w:rsidRPr="00E5299E">
        <w:rPr>
          <w:rFonts w:ascii="Times New Roman" w:eastAsia="Georgia" w:hAnsi="Times New Roman" w:cs="Times New Roman"/>
          <w:sz w:val="24"/>
          <w:szCs w:val="24"/>
        </w:rPr>
        <w:t>че</w:t>
      </w:r>
      <w:proofErr w:type="spellEnd"/>
      <w:r w:rsidRPr="00E5299E">
        <w:rPr>
          <w:rFonts w:ascii="Times New Roman" w:eastAsia="Georgia" w:hAnsi="Times New Roman" w:cs="Times New Roman"/>
          <w:sz w:val="24"/>
          <w:szCs w:val="24"/>
        </w:rPr>
        <w:t>.“ ком</w:t>
      </w:r>
      <w:proofErr w:type="gramEnd"/>
      <w:r w:rsidRPr="00E5299E">
        <w:rPr>
          <w:rFonts w:ascii="Times New Roman" w:eastAsia="Georgia" w:hAnsi="Times New Roman" w:cs="Times New Roman"/>
          <w:sz w:val="24"/>
          <w:szCs w:val="24"/>
        </w:rPr>
        <w:t xml:space="preserve"> без обращения («Скажите, пожалуйста...»). Обращение в письме, в </w:t>
      </w:r>
      <w:r w:rsidR="00CD42FB">
        <w:rPr>
          <w:rFonts w:ascii="Times New Roman" w:eastAsia="Georgia" w:hAnsi="Times New Roman" w:cs="Times New Roman"/>
          <w:sz w:val="24"/>
          <w:szCs w:val="24"/>
        </w:rPr>
        <w:t>по</w:t>
      </w:r>
      <w:r w:rsidRPr="00E5299E">
        <w:rPr>
          <w:rFonts w:ascii="Times New Roman" w:eastAsia="Georgia" w:hAnsi="Times New Roman" w:cs="Times New Roman"/>
          <w:sz w:val="24"/>
          <w:szCs w:val="24"/>
        </w:rPr>
        <w:t>здравительной открытке.</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u w:val="single"/>
        </w:rPr>
        <w:t>Знакомство, представление, приветствие.</w:t>
      </w:r>
      <w:r w:rsidR="00CD42FB">
        <w:rPr>
          <w:rFonts w:ascii="Times New Roman" w:eastAsia="Georgia" w:hAnsi="Times New Roman" w:cs="Times New Roman"/>
          <w:sz w:val="24"/>
          <w:szCs w:val="24"/>
        </w:rPr>
        <w:t xml:space="preserve"> Формулы «Давай познакомимся</w:t>
      </w:r>
      <w:r w:rsidRPr="00E5299E">
        <w:rPr>
          <w:rFonts w:ascii="Times New Roman" w:eastAsia="Georgia" w:hAnsi="Times New Roman" w:cs="Times New Roman"/>
          <w:sz w:val="24"/>
          <w:szCs w:val="24"/>
        </w:rPr>
        <w:t>», «Меня зовут...», «Меня зовут... а теб</w:t>
      </w:r>
      <w:r w:rsidR="00CD42FB">
        <w:rPr>
          <w:rFonts w:ascii="Times New Roman" w:eastAsia="Georgia" w:hAnsi="Times New Roman" w:cs="Times New Roman"/>
          <w:sz w:val="24"/>
          <w:szCs w:val="24"/>
        </w:rPr>
        <w:t>я?». Формулы «Это...», «</w:t>
      </w:r>
      <w:proofErr w:type="spellStart"/>
      <w:r w:rsidR="00CD42FB">
        <w:rPr>
          <w:rFonts w:ascii="Times New Roman" w:eastAsia="Georgia" w:hAnsi="Times New Roman" w:cs="Times New Roman"/>
          <w:sz w:val="24"/>
          <w:szCs w:val="24"/>
        </w:rPr>
        <w:t>Познамься</w:t>
      </w:r>
      <w:proofErr w:type="spellEnd"/>
      <w:r w:rsidR="00CD42FB">
        <w:rPr>
          <w:rFonts w:ascii="Times New Roman" w:eastAsia="Georgia" w:hAnsi="Times New Roman" w:cs="Times New Roman"/>
          <w:sz w:val="24"/>
          <w:szCs w:val="24"/>
        </w:rPr>
        <w:t>,</w:t>
      </w:r>
      <w:r w:rsidRPr="00E5299E">
        <w:rPr>
          <w:rFonts w:ascii="Times New Roman" w:eastAsia="Georgia" w:hAnsi="Times New Roman" w:cs="Times New Roman"/>
          <w:sz w:val="24"/>
          <w:szCs w:val="24"/>
        </w:rPr>
        <w:t xml:space="preserve"> пожалуйста, это...». Ответные реплики на приглашение познаком1г («Очень приятно!», «Рад познакомиться!»).</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u w:val="single"/>
        </w:rPr>
        <w:lastRenderedPageBreak/>
        <w:t>Приветствие и прощание.</w:t>
      </w:r>
      <w:r w:rsidRPr="00E5299E">
        <w:rPr>
          <w:rFonts w:ascii="Times New Roman" w:eastAsia="Georgia" w:hAnsi="Times New Roman" w:cs="Times New Roman"/>
          <w:sz w:val="24"/>
          <w:szCs w:val="24"/>
        </w:rPr>
        <w:t xml:space="preserve"> Употребление различных формул </w:t>
      </w:r>
      <w:proofErr w:type="gramStart"/>
      <w:r w:rsidRPr="00E5299E">
        <w:rPr>
          <w:rFonts w:ascii="Times New Roman" w:eastAsia="Georgia" w:hAnsi="Times New Roman" w:cs="Times New Roman"/>
          <w:sz w:val="24"/>
          <w:szCs w:val="24"/>
        </w:rPr>
        <w:t>привете</w:t>
      </w:r>
      <w:proofErr w:type="gramEnd"/>
      <w:r w:rsidRPr="00E5299E">
        <w:rPr>
          <w:rFonts w:ascii="Times New Roman" w:eastAsia="Georgia" w:hAnsi="Times New Roman" w:cs="Times New Roman"/>
          <w:sz w:val="24"/>
          <w:szCs w:val="24"/>
        </w:rPr>
        <w:t xml:space="preserve"> и прощания в зависимости от адресата (взрослый или сверстник). Фору «здравствуй», «здравствуйте», «до свидан</w:t>
      </w:r>
      <w:r w:rsidR="00CD42FB">
        <w:rPr>
          <w:rFonts w:ascii="Times New Roman" w:eastAsia="Georgia" w:hAnsi="Times New Roman" w:cs="Times New Roman"/>
          <w:sz w:val="24"/>
          <w:szCs w:val="24"/>
        </w:rPr>
        <w:t xml:space="preserve">ия». Развертывание формул с </w:t>
      </w:r>
      <w:r w:rsidRPr="00E5299E">
        <w:rPr>
          <w:rFonts w:ascii="Times New Roman" w:eastAsia="Georgia" w:hAnsi="Times New Roman" w:cs="Times New Roman"/>
          <w:sz w:val="24"/>
          <w:szCs w:val="24"/>
        </w:rPr>
        <w:t xml:space="preserve"> обращения по имени и отче</w:t>
      </w:r>
      <w:r w:rsidR="00CD42FB">
        <w:rPr>
          <w:rFonts w:ascii="Times New Roman" w:eastAsia="Georgia" w:hAnsi="Times New Roman" w:cs="Times New Roman"/>
          <w:sz w:val="24"/>
          <w:szCs w:val="24"/>
        </w:rPr>
        <w:t xml:space="preserve">ству. Жесты приветствия и прощание. </w:t>
      </w:r>
      <w:r w:rsidRPr="00E5299E">
        <w:rPr>
          <w:rFonts w:ascii="Times New Roman" w:eastAsia="Georgia" w:hAnsi="Times New Roman" w:cs="Times New Roman"/>
          <w:sz w:val="24"/>
          <w:szCs w:val="24"/>
        </w:rPr>
        <w:t xml:space="preserve"> Этикетные правила приветствия: замедлить шаг или остановиться, </w:t>
      </w:r>
      <w:r w:rsidR="00CD42FB">
        <w:rPr>
          <w:rFonts w:ascii="Times New Roman" w:eastAsia="Georgia" w:hAnsi="Times New Roman" w:cs="Times New Roman"/>
          <w:smallCaps/>
          <w:spacing w:val="10"/>
          <w:sz w:val="24"/>
          <w:szCs w:val="24"/>
        </w:rPr>
        <w:t xml:space="preserve">посмотреть </w:t>
      </w:r>
      <w:r w:rsidRPr="00E5299E">
        <w:rPr>
          <w:rFonts w:ascii="Times New Roman" w:eastAsia="Georgia" w:hAnsi="Times New Roman" w:cs="Times New Roman"/>
          <w:sz w:val="24"/>
          <w:szCs w:val="24"/>
        </w:rPr>
        <w:t xml:space="preserve"> в глаза человеку.</w:t>
      </w:r>
    </w:p>
    <w:p w:rsidR="0061453C" w:rsidRPr="00E5299E" w:rsidRDefault="0061453C" w:rsidP="00E66205">
      <w:pPr>
        <w:pStyle w:val="a6"/>
        <w:spacing w:line="360" w:lineRule="auto"/>
        <w:ind w:firstLine="709"/>
        <w:contextualSpacing/>
        <w:jc w:val="both"/>
        <w:rPr>
          <w:rFonts w:ascii="Times New Roman" w:hAnsi="Times New Roman" w:cs="Times New Roman"/>
          <w:sz w:val="24"/>
          <w:szCs w:val="24"/>
        </w:rPr>
      </w:pPr>
      <w:r w:rsidRPr="00E5299E">
        <w:rPr>
          <w:rFonts w:ascii="Times New Roman" w:eastAsia="Georgia" w:hAnsi="Times New Roman" w:cs="Times New Roman"/>
          <w:sz w:val="24"/>
          <w:szCs w:val="24"/>
        </w:rPr>
        <w:t xml:space="preserve">Формулы «доброе утро», «добрый </w:t>
      </w:r>
      <w:r w:rsidR="00CD42FB">
        <w:rPr>
          <w:rFonts w:ascii="Times New Roman" w:eastAsia="Georgia" w:hAnsi="Times New Roman" w:cs="Times New Roman"/>
          <w:sz w:val="24"/>
          <w:szCs w:val="24"/>
        </w:rPr>
        <w:t xml:space="preserve">день», «добрый вечер», «спокойной </w:t>
      </w:r>
      <w:r w:rsidRPr="00E5299E">
        <w:rPr>
          <w:rFonts w:ascii="Times New Roman" w:eastAsia="Georgia" w:hAnsi="Times New Roman" w:cs="Times New Roman"/>
          <w:sz w:val="24"/>
          <w:szCs w:val="24"/>
        </w:rPr>
        <w:t>ночи». Неофициальные разговорные форм</w:t>
      </w:r>
      <w:r w:rsidR="00CD42FB">
        <w:rPr>
          <w:rFonts w:ascii="Times New Roman" w:eastAsia="Georgia" w:hAnsi="Times New Roman" w:cs="Times New Roman"/>
          <w:sz w:val="24"/>
          <w:szCs w:val="24"/>
        </w:rPr>
        <w:t>улы «привет», «салют»</w:t>
      </w:r>
      <w:r w:rsidRPr="00E5299E">
        <w:rPr>
          <w:rFonts w:ascii="Times New Roman" w:eastAsia="Georgia" w:hAnsi="Times New Roman" w:cs="Times New Roman"/>
          <w:sz w:val="24"/>
          <w:szCs w:val="24"/>
        </w:rPr>
        <w:t>, «пока». Грубые (фамильярные) формулы «здорово», «бывай», « и др. (в зависимости от условий школы). Недопустимость дублирова</w:t>
      </w:r>
      <w:r w:rsidR="00CD42FB">
        <w:rPr>
          <w:rFonts w:ascii="Times New Roman" w:eastAsia="Georgia" w:hAnsi="Times New Roman" w:cs="Times New Roman"/>
          <w:sz w:val="24"/>
          <w:szCs w:val="24"/>
        </w:rPr>
        <w:t>ние</w:t>
      </w:r>
      <w:r w:rsidRPr="00E5299E">
        <w:rPr>
          <w:rFonts w:ascii="Times New Roman" w:hAnsi="Times New Roman" w:cs="Times New Roman"/>
          <w:sz w:val="24"/>
          <w:szCs w:val="24"/>
        </w:rPr>
        <w:t xml:space="preserve"> этикетных формул, использованных невоспитанными взрослыми. Разверты</w:t>
      </w:r>
      <w:r w:rsidRPr="00E5299E">
        <w:rPr>
          <w:rFonts w:ascii="Times New Roman" w:hAnsi="Times New Roman" w:cs="Times New Roman"/>
          <w:sz w:val="24"/>
          <w:szCs w:val="24"/>
        </w:rPr>
        <w:softHyphen/>
        <w:t>вание формул с помощью обращений.</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rPr>
        <w:t>Формулы, сопровождающие ситуации приветствия и прощания «Как де</w:t>
      </w:r>
      <w:r w:rsidRPr="00E5299E">
        <w:rPr>
          <w:rFonts w:ascii="Times New Roman" w:eastAsia="Times New Roman" w:hAnsi="Times New Roman" w:cs="Times New Roman"/>
          <w:sz w:val="24"/>
          <w:szCs w:val="24"/>
        </w:rPr>
        <w:softHyphen/>
        <w:t>ла?», «Как живешь?», «До завтра», «Всего хорошего» и др. Просьбы при прощании «Приход</w:t>
      </w:r>
      <w:proofErr w:type="gramStart"/>
      <w:r w:rsidRPr="00E5299E">
        <w:rPr>
          <w:rFonts w:ascii="Times New Roman" w:eastAsia="Times New Roman" w:hAnsi="Times New Roman" w:cs="Times New Roman"/>
          <w:sz w:val="24"/>
          <w:szCs w:val="24"/>
        </w:rPr>
        <w:t>и(</w:t>
      </w:r>
      <w:proofErr w:type="gramEnd"/>
      <w:r w:rsidRPr="00E5299E">
        <w:rPr>
          <w:rFonts w:ascii="Times New Roman" w:eastAsia="Times New Roman" w:hAnsi="Times New Roman" w:cs="Times New Roman"/>
          <w:sz w:val="24"/>
          <w:szCs w:val="24"/>
        </w:rPr>
        <w:t>те) еще», «Заходи(те», «Звони(те)».</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u w:val="single"/>
        </w:rPr>
        <w:t>Приглашение, предложение.</w:t>
      </w:r>
      <w:r w:rsidRPr="00E5299E">
        <w:rPr>
          <w:rFonts w:ascii="Times New Roman" w:eastAsia="Times New Roman" w:hAnsi="Times New Roman" w:cs="Times New Roman"/>
          <w:sz w:val="24"/>
          <w:szCs w:val="24"/>
        </w:rPr>
        <w:t xml:space="preserve"> Приглашение домой. Правила поведения в гостях.</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u w:val="single"/>
        </w:rPr>
        <w:t>Поздравление, пожелание.</w:t>
      </w:r>
      <w:r w:rsidRPr="00E5299E">
        <w:rPr>
          <w:rFonts w:ascii="Times New Roman" w:eastAsia="Times New Roman" w:hAnsi="Times New Roman" w:cs="Times New Roman"/>
          <w:sz w:val="24"/>
          <w:szCs w:val="24"/>
        </w:rPr>
        <w:t xml:space="preserve"> Формулы «Поздравляю </w:t>
      </w:r>
      <w:proofErr w:type="gramStart"/>
      <w:r w:rsidRPr="00E5299E">
        <w:rPr>
          <w:rFonts w:ascii="Times New Roman" w:eastAsia="Times New Roman" w:hAnsi="Times New Roman" w:cs="Times New Roman"/>
          <w:sz w:val="24"/>
          <w:szCs w:val="24"/>
        </w:rPr>
        <w:t>с</w:t>
      </w:r>
      <w:proofErr w:type="gramEnd"/>
      <w:r w:rsidRPr="00E5299E">
        <w:rPr>
          <w:rFonts w:ascii="Times New Roman" w:eastAsia="Times New Roman" w:hAnsi="Times New Roman" w:cs="Times New Roman"/>
          <w:sz w:val="24"/>
          <w:szCs w:val="24"/>
        </w:rPr>
        <w:t xml:space="preserve">...», «Поздравляю </w:t>
      </w:r>
      <w:proofErr w:type="gramStart"/>
      <w:r w:rsidRPr="00E5299E">
        <w:rPr>
          <w:rFonts w:ascii="Times New Roman" w:eastAsia="Times New Roman" w:hAnsi="Times New Roman" w:cs="Times New Roman"/>
          <w:sz w:val="24"/>
          <w:szCs w:val="24"/>
        </w:rPr>
        <w:t>с</w:t>
      </w:r>
      <w:proofErr w:type="gramEnd"/>
      <w:r w:rsidRPr="00E5299E">
        <w:rPr>
          <w:rFonts w:ascii="Times New Roman" w:eastAsia="Times New Roman" w:hAnsi="Times New Roman" w:cs="Times New Roman"/>
          <w:sz w:val="24"/>
          <w:szCs w:val="24"/>
        </w:rPr>
        <w:t xml:space="preserve"> праздником...» и их развертывание с помощью обращения по имени и от</w:t>
      </w:r>
      <w:r w:rsidRPr="00E5299E">
        <w:rPr>
          <w:rFonts w:ascii="Times New Roman" w:eastAsia="Times New Roman" w:hAnsi="Times New Roman" w:cs="Times New Roman"/>
          <w:sz w:val="24"/>
          <w:szCs w:val="24"/>
        </w:rPr>
        <w:softHyphen/>
        <w:t>честву.</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«Я хочу пожелать...». Неречевые средства: улыбка, взгляд, доброжелательность тона.</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rPr>
        <w:t>Поздравительные открытки.</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rPr>
        <w:t>Формулы, сопровождающие вручение подарка «Это Вам (тебе)», «Я хочу подарить тебе...» и др. Этикетные и эмоциональные реакции на поздравле</w:t>
      </w:r>
      <w:r w:rsidRPr="00E5299E">
        <w:rPr>
          <w:rFonts w:ascii="Times New Roman" w:eastAsia="Times New Roman" w:hAnsi="Times New Roman" w:cs="Times New Roman"/>
          <w:sz w:val="24"/>
          <w:szCs w:val="24"/>
        </w:rPr>
        <w:softHyphen/>
        <w:t>ния и подарки.</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u w:val="single"/>
        </w:rPr>
        <w:t>Одобрение, комплимент</w:t>
      </w:r>
      <w:r w:rsidRPr="00E5299E">
        <w:rPr>
          <w:rFonts w:ascii="Times New Roman" w:eastAsia="Times New Roman" w:hAnsi="Times New Roman" w:cs="Times New Roman"/>
          <w:sz w:val="24"/>
          <w:szCs w:val="24"/>
        </w:rPr>
        <w:t>. Формулы «Мне очень нравится твой...», «Как хорошо ты...», «Как красиво!» и др.</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u w:val="single"/>
        </w:rPr>
        <w:t>Телефонный разговор.</w:t>
      </w:r>
      <w:r w:rsidRPr="00E5299E">
        <w:rPr>
          <w:rFonts w:ascii="Times New Roman" w:eastAsia="Times New Roman" w:hAnsi="Times New Roman" w:cs="Times New Roman"/>
          <w:sz w:val="24"/>
          <w:szCs w:val="24"/>
        </w:rPr>
        <w:t xml:space="preserve"> Формулы обращения, привлечения внимания в телефонном разговоре. Значение сигналов телефонной связи (гудки, об</w:t>
      </w:r>
      <w:r w:rsidRPr="00E5299E">
        <w:rPr>
          <w:rFonts w:ascii="Times New Roman" w:eastAsia="Times New Roman" w:hAnsi="Times New Roman" w:cs="Times New Roman"/>
          <w:sz w:val="24"/>
          <w:szCs w:val="24"/>
        </w:rPr>
        <w:softHyphen/>
        <w:t>ращения автоответчика сотовой связи). Выражение просьбы позвать к теле</w:t>
      </w:r>
      <w:r w:rsidRPr="00E5299E">
        <w:rPr>
          <w:rFonts w:ascii="Times New Roman" w:eastAsia="Times New Roman" w:hAnsi="Times New Roman" w:cs="Times New Roman"/>
          <w:sz w:val="24"/>
          <w:szCs w:val="24"/>
        </w:rPr>
        <w:softHyphen/>
        <w:t>фону («Позовите, пожалуйста...», «Попросите, пожалуйста...», «Можно по</w:t>
      </w:r>
      <w:r w:rsidRPr="00E5299E">
        <w:rPr>
          <w:rFonts w:ascii="Times New Roman" w:eastAsia="Times New Roman" w:hAnsi="Times New Roman" w:cs="Times New Roman"/>
          <w:sz w:val="24"/>
          <w:szCs w:val="24"/>
        </w:rPr>
        <w:softHyphen/>
        <w:t>просить (позвать)...»). Распространение этих формул с помощью привет</w:t>
      </w:r>
      <w:r w:rsidRPr="00E5299E">
        <w:rPr>
          <w:rFonts w:ascii="Times New Roman" w:eastAsia="Times New Roman" w:hAnsi="Times New Roman" w:cs="Times New Roman"/>
          <w:sz w:val="24"/>
          <w:szCs w:val="24"/>
        </w:rPr>
        <w:softHyphen/>
        <w:t>ствия. Ответные реплики адресата «алло», «да», «Я слушаю».</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u w:val="single"/>
        </w:rPr>
        <w:t>Просьба, совет.</w:t>
      </w:r>
      <w:r w:rsidRPr="00E5299E">
        <w:rPr>
          <w:rFonts w:ascii="Times New Roman" w:eastAsia="Times New Roman" w:hAnsi="Times New Roman" w:cs="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rPr>
        <w:t>Развертывание просьбы с помощью мотивировки. Формулы «Пожалуй</w:t>
      </w:r>
      <w:r w:rsidRPr="00E5299E">
        <w:rPr>
          <w:rFonts w:ascii="Times New Roman" w:eastAsia="Times New Roman" w:hAnsi="Times New Roman" w:cs="Times New Roman"/>
          <w:sz w:val="24"/>
          <w:szCs w:val="24"/>
        </w:rPr>
        <w:softHyphen/>
        <w:t>ста...», «Можно... пожалуйста!», «Разрешите...», «Можно мне...», «Можно я...».</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rPr>
        <w:lastRenderedPageBreak/>
        <w:t>Мотивировка отказа. Формулы «Извините, но...».</w:t>
      </w:r>
    </w:p>
    <w:p w:rsidR="0061453C" w:rsidRPr="00E5299E"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u w:val="single"/>
        </w:rPr>
        <w:t>Благодарность.</w:t>
      </w:r>
      <w:r w:rsidRPr="00E5299E">
        <w:rPr>
          <w:rFonts w:ascii="Times New Roman" w:eastAsia="Times New Roman" w:hAnsi="Times New Roman" w:cs="Times New Roman"/>
          <w:sz w:val="24"/>
          <w:szCs w:val="24"/>
        </w:rPr>
        <w:t xml:space="preserve"> Формулы «спасибо», «большое спасибо», «пожалуйста». Благодарность за поздравления и подарки («Спасибо..</w:t>
      </w:r>
      <w:proofErr w:type="gramStart"/>
      <w:r w:rsidRPr="00E5299E">
        <w:rPr>
          <w:rFonts w:ascii="Times New Roman" w:eastAsia="Times New Roman" w:hAnsi="Times New Roman" w:cs="Times New Roman"/>
          <w:sz w:val="24"/>
          <w:szCs w:val="24"/>
        </w:rPr>
        <w:t>.[</w:t>
      </w:r>
      <w:proofErr w:type="gramEnd"/>
      <w:r w:rsidRPr="00E5299E">
        <w:rPr>
          <w:rFonts w:ascii="Times New Roman" w:eastAsia="Times New Roman" w:hAnsi="Times New Roman" w:cs="Times New Roman"/>
          <w:sz w:val="24"/>
          <w:szCs w:val="24"/>
        </w:rPr>
        <w:t>имя]»), благодар</w:t>
      </w:r>
      <w:r w:rsidRPr="00E5299E">
        <w:rPr>
          <w:rFonts w:ascii="Times New Roman" w:eastAsia="Times New Roman" w:hAnsi="Times New Roman" w:cs="Times New Roman"/>
          <w:sz w:val="24"/>
          <w:szCs w:val="24"/>
        </w:rPr>
        <w:softHyphen/>
        <w:t>ность как ответная реакция на выполнение просьбы. Мотивировка благо</w:t>
      </w:r>
      <w:r w:rsidRPr="00E5299E">
        <w:rPr>
          <w:rFonts w:ascii="Times New Roman" w:eastAsia="Times New Roman" w:hAnsi="Times New Roman" w:cs="Times New Roman"/>
          <w:sz w:val="24"/>
          <w:szCs w:val="24"/>
        </w:rPr>
        <w:softHyphen/>
        <w:t>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w:t>
      </w:r>
      <w:proofErr w:type="gramStart"/>
      <w:r w:rsidRPr="00E5299E">
        <w:rPr>
          <w:rFonts w:ascii="Times New Roman" w:eastAsia="Times New Roman" w:hAnsi="Times New Roman" w:cs="Times New Roman"/>
          <w:sz w:val="24"/>
          <w:szCs w:val="24"/>
        </w:rPr>
        <w:t>,«</w:t>
      </w:r>
      <w:proofErr w:type="gramEnd"/>
      <w:r w:rsidRPr="00E5299E">
        <w:rPr>
          <w:rFonts w:ascii="Times New Roman" w:eastAsia="Times New Roman" w:hAnsi="Times New Roman" w:cs="Times New Roman"/>
          <w:sz w:val="24"/>
          <w:szCs w:val="24"/>
        </w:rPr>
        <w:t>Спасибо, и тебя (Вас) по</w:t>
      </w:r>
      <w:r w:rsidRPr="00E5299E">
        <w:rPr>
          <w:rFonts w:ascii="Times New Roman" w:eastAsia="Times New Roman" w:hAnsi="Times New Roman" w:cs="Times New Roman"/>
          <w:sz w:val="24"/>
          <w:szCs w:val="24"/>
        </w:rPr>
        <w:softHyphen/>
        <w:t>здравляю»).</w:t>
      </w:r>
    </w:p>
    <w:p w:rsidR="0061453C" w:rsidRPr="00E66205" w:rsidRDefault="0061453C" w:rsidP="00E66205">
      <w:pPr>
        <w:pStyle w:val="a6"/>
        <w:spacing w:line="360" w:lineRule="auto"/>
        <w:ind w:firstLine="709"/>
        <w:contextualSpacing/>
        <w:jc w:val="both"/>
        <w:rPr>
          <w:rFonts w:ascii="Times New Roman" w:eastAsia="Times New Roman" w:hAnsi="Times New Roman" w:cs="Times New Roman"/>
          <w:sz w:val="24"/>
          <w:szCs w:val="24"/>
        </w:rPr>
      </w:pPr>
      <w:r w:rsidRPr="00E5299E">
        <w:rPr>
          <w:rFonts w:ascii="Times New Roman" w:eastAsia="Times New Roman" w:hAnsi="Times New Roman" w:cs="Times New Roman"/>
          <w:sz w:val="24"/>
          <w:szCs w:val="24"/>
          <w:u w:val="single"/>
        </w:rPr>
        <w:t>Замечание, извинение.</w:t>
      </w:r>
      <w:r w:rsidRPr="00E5299E">
        <w:rPr>
          <w:rFonts w:ascii="Times New Roman" w:eastAsia="Times New Roman" w:hAnsi="Times New Roman" w:cs="Times New Roman"/>
          <w:sz w:val="24"/>
          <w:szCs w:val="24"/>
        </w:rPr>
        <w:t xml:space="preserve"> Формулы «</w:t>
      </w:r>
      <w:proofErr w:type="gramStart"/>
      <w:r w:rsidRPr="00E5299E">
        <w:rPr>
          <w:rFonts w:ascii="Times New Roman" w:eastAsia="Times New Roman" w:hAnsi="Times New Roman" w:cs="Times New Roman"/>
          <w:sz w:val="24"/>
          <w:szCs w:val="24"/>
        </w:rPr>
        <w:t>извините</w:t>
      </w:r>
      <w:proofErr w:type="gramEnd"/>
      <w:r w:rsidRPr="00E5299E">
        <w:rPr>
          <w:rFonts w:ascii="Times New Roman" w:eastAsia="Times New Roman" w:hAnsi="Times New Roman" w:cs="Times New Roman"/>
          <w:sz w:val="24"/>
          <w:szCs w:val="24"/>
        </w:rPr>
        <w:t xml:space="preserve"> пожалуйста» с обращением и без него. Правильная реакция на замечания. Мотивировка извинения</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(«Я нечаянно», «Я не хотел» и др.). Использование форм обращения при извинении. Извинение перед старшим, ровесником. Обращение и мотиви</w:t>
      </w:r>
      <w:r w:rsidRPr="00E5299E">
        <w:rPr>
          <w:rFonts w:ascii="Times New Roman" w:eastAsia="Georgia" w:hAnsi="Times New Roman" w:cs="Times New Roman"/>
          <w:sz w:val="24"/>
          <w:szCs w:val="24"/>
        </w:rPr>
        <w:softHyphen/>
        <w:t>ровка при извинении.</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u w:val="single"/>
        </w:rPr>
        <w:t>Сочувствие, утешение.</w:t>
      </w:r>
      <w:r w:rsidRPr="00E5299E">
        <w:rPr>
          <w:rFonts w:ascii="Times New Roman" w:eastAsia="Georgia" w:hAnsi="Times New Roman" w:cs="Times New Roman"/>
          <w:sz w:val="24"/>
          <w:szCs w:val="24"/>
        </w:rPr>
        <w:t xml:space="preserve"> Сочувствие заболевшему сверстнику, взрослому. Слова поддержки, утешения.</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u w:val="single"/>
        </w:rPr>
        <w:t>Одобрение, комплимент.</w:t>
      </w:r>
      <w:r w:rsidRPr="00E5299E">
        <w:rPr>
          <w:rFonts w:ascii="Times New Roman" w:eastAsia="Georgia" w:hAnsi="Times New Roman" w:cs="Times New Roman"/>
          <w:sz w:val="24"/>
          <w:szCs w:val="24"/>
        </w:rPr>
        <w:t xml:space="preserve"> Одобрение как реакция на поздравления, по</w:t>
      </w:r>
      <w:r w:rsidRPr="00E5299E">
        <w:rPr>
          <w:rFonts w:ascii="Times New Roman" w:eastAsia="Georgia" w:hAnsi="Times New Roman" w:cs="Times New Roman"/>
          <w:sz w:val="24"/>
          <w:szCs w:val="24"/>
        </w:rPr>
        <w:softHyphen/>
        <w:t>дарки: «Молодец!», «Умница!», «Как красиво!»</w:t>
      </w:r>
    </w:p>
    <w:p w:rsidR="0061453C" w:rsidRPr="00E5299E" w:rsidRDefault="0061453C" w:rsidP="00E66205">
      <w:pPr>
        <w:pStyle w:val="a6"/>
        <w:spacing w:line="360" w:lineRule="auto"/>
        <w:ind w:firstLine="709"/>
        <w:contextualSpacing/>
        <w:jc w:val="both"/>
        <w:rPr>
          <w:rFonts w:ascii="Times New Roman" w:eastAsia="Georgia" w:hAnsi="Times New Roman" w:cs="Times New Roman"/>
          <w:i/>
          <w:iCs/>
          <w:sz w:val="24"/>
          <w:szCs w:val="24"/>
        </w:rPr>
      </w:pPr>
      <w:r w:rsidRPr="00E5299E">
        <w:rPr>
          <w:rFonts w:ascii="Times New Roman" w:eastAsia="Georgia" w:hAnsi="Times New Roman" w:cs="Times New Roman"/>
          <w:i/>
          <w:iCs/>
          <w:sz w:val="24"/>
          <w:szCs w:val="24"/>
        </w:rPr>
        <w:t>Примерные темы речевых ситуаций</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i/>
          <w:iCs/>
          <w:sz w:val="24"/>
          <w:szCs w:val="24"/>
        </w:rPr>
        <w:t>«Я</w:t>
      </w:r>
      <w:r w:rsidRPr="00E5299E">
        <w:rPr>
          <w:rFonts w:ascii="Times New Roman" w:eastAsia="Georgia" w:hAnsi="Times New Roman" w:cs="Times New Roman"/>
          <w:sz w:val="24"/>
          <w:szCs w:val="24"/>
        </w:rPr>
        <w:t xml:space="preserve"> дома» (общение с близкими людьми, приём гостей)</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i/>
          <w:iCs/>
          <w:sz w:val="24"/>
          <w:szCs w:val="24"/>
        </w:rPr>
        <w:t>«Я</w:t>
      </w:r>
      <w:r w:rsidRPr="00E5299E">
        <w:rPr>
          <w:rFonts w:ascii="Times New Roman" w:eastAsia="Georgia" w:hAnsi="Times New Roman" w:cs="Times New Roman"/>
          <w:sz w:val="24"/>
          <w:szCs w:val="24"/>
        </w:rPr>
        <w:t xml:space="preserve"> и мои товарищи» (игры и общение со сверстниками, общение в шко</w:t>
      </w:r>
      <w:r w:rsidRPr="00E5299E">
        <w:rPr>
          <w:rFonts w:ascii="Times New Roman" w:eastAsia="Georgia" w:hAnsi="Times New Roman" w:cs="Times New Roman"/>
          <w:sz w:val="24"/>
          <w:szCs w:val="24"/>
        </w:rPr>
        <w:softHyphen/>
        <w:t>ле, в секции, в творческой студии)</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proofErr w:type="gramStart"/>
      <w:r w:rsidRPr="00E5299E">
        <w:rPr>
          <w:rFonts w:ascii="Times New Roman" w:eastAsia="Georgia" w:hAnsi="Times New Roman" w:cs="Times New Roman"/>
          <w:sz w:val="24"/>
          <w:szCs w:val="24"/>
        </w:rPr>
        <w:t>«Я за порогом дома» (покупка, поездка в транспорте, обращение за по</w:t>
      </w:r>
      <w:r w:rsidRPr="00E5299E">
        <w:rPr>
          <w:rFonts w:ascii="Times New Roman" w:eastAsia="Georgia" w:hAnsi="Times New Roman" w:cs="Times New Roman"/>
          <w:sz w:val="24"/>
          <w:szCs w:val="24"/>
        </w:rPr>
        <w:softHyphen/>
        <w:t>мощью (в том числе в экстренной ситуации), поведение в общественных местах (кино, кафе и др.)</w:t>
      </w:r>
      <w:proofErr w:type="gramEnd"/>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«Я в мире природы» (общение с животными, поведение в парке, в лесу) Темы речевых ситуаций формулируются исходя из уровня развития ком</w:t>
      </w:r>
      <w:r w:rsidRPr="00E5299E">
        <w:rPr>
          <w:rFonts w:ascii="Times New Roman" w:eastAsia="Georgia" w:hAnsi="Times New Roman" w:cs="Times New Roman"/>
          <w:sz w:val="24"/>
          <w:szCs w:val="24"/>
        </w:rPr>
        <w:softHyphen/>
        <w:t>муникативных и речевых умений обучающихся и социальной ситуации их жизни. Например, в рамках лексической темы «Я за порогом дома» для от</w:t>
      </w:r>
      <w:r w:rsidRPr="00E5299E">
        <w:rPr>
          <w:rFonts w:ascii="Times New Roman" w:eastAsia="Georgia" w:hAnsi="Times New Roman" w:cs="Times New Roman"/>
          <w:sz w:val="24"/>
          <w:szCs w:val="24"/>
        </w:rPr>
        <w:softHyphen/>
        <w:t>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i/>
          <w:iCs/>
          <w:sz w:val="24"/>
          <w:szCs w:val="24"/>
        </w:rPr>
        <w:t xml:space="preserve">Алгоритм работы над темой речевой ситуации </w:t>
      </w:r>
      <w:r w:rsidRPr="00E5299E">
        <w:rPr>
          <w:rFonts w:ascii="Times New Roman" w:eastAsia="Georgia" w:hAnsi="Times New Roman" w:cs="Times New Roman"/>
          <w:sz w:val="24"/>
          <w:szCs w:val="24"/>
        </w:rPr>
        <w:t>Выявление и расширение представлений по теме речевой ситуации. Актуализация, уточнение и расширение словарного запаса о теме ситуа</w:t>
      </w:r>
      <w:r w:rsidRPr="00E5299E">
        <w:rPr>
          <w:rFonts w:ascii="Times New Roman" w:eastAsia="Georgia" w:hAnsi="Times New Roman" w:cs="Times New Roman"/>
          <w:sz w:val="24"/>
          <w:szCs w:val="24"/>
        </w:rPr>
        <w:softHyphen/>
        <w:t>ции.</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Составление предложений по теме ситуации, в т.ч. ответы на вопросы и формулирование вопросов учителю, одноклассникам.</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Конструирование диалогов, участие в диалогах по теме ситуации.</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lastRenderedPageBreak/>
        <w:t>Выбор атрибутов к ролевой игре по теме речевой ситуации. Уточнение ролей, сюжета игры, его вариативности.</w:t>
      </w:r>
    </w:p>
    <w:p w:rsidR="0061453C" w:rsidRPr="00E5299E" w:rsidRDefault="0061453C" w:rsidP="00E66205">
      <w:pPr>
        <w:pStyle w:val="a6"/>
        <w:spacing w:line="360" w:lineRule="auto"/>
        <w:ind w:firstLine="709"/>
        <w:contextualSpacing/>
        <w:jc w:val="both"/>
        <w:rPr>
          <w:rFonts w:ascii="Times New Roman" w:eastAsia="Georgia" w:hAnsi="Times New Roman" w:cs="Times New Roman"/>
          <w:sz w:val="24"/>
          <w:szCs w:val="24"/>
        </w:rPr>
      </w:pPr>
      <w:r w:rsidRPr="00E5299E">
        <w:rPr>
          <w:rFonts w:ascii="Times New Roman" w:eastAsia="Georgia" w:hAnsi="Times New Roman" w:cs="Times New Roman"/>
          <w:sz w:val="24"/>
          <w:szCs w:val="24"/>
        </w:rPr>
        <w:t>Моделирование речевой ситуации.</w:t>
      </w:r>
    </w:p>
    <w:p w:rsidR="0061453C" w:rsidRPr="00E5299E" w:rsidRDefault="0061453C" w:rsidP="00E66205">
      <w:pPr>
        <w:pStyle w:val="a6"/>
        <w:spacing w:line="360" w:lineRule="auto"/>
        <w:ind w:firstLine="709"/>
        <w:contextualSpacing/>
        <w:jc w:val="both"/>
        <w:rPr>
          <w:rFonts w:ascii="Times New Roman" w:hAnsi="Times New Roman" w:cs="Times New Roman"/>
          <w:sz w:val="24"/>
          <w:szCs w:val="24"/>
        </w:rPr>
      </w:pPr>
      <w:r w:rsidRPr="00E5299E">
        <w:rPr>
          <w:rFonts w:ascii="Times New Roman" w:hAnsi="Times New Roman" w:cs="Times New Roman"/>
          <w:sz w:val="24"/>
          <w:szCs w:val="24"/>
        </w:rPr>
        <w:t>Составление устного текста (диалогического или несложного</w:t>
      </w:r>
      <w:r w:rsidR="00052800">
        <w:rPr>
          <w:rFonts w:ascii="Times New Roman" w:hAnsi="Times New Roman" w:cs="Times New Roman"/>
          <w:sz w:val="24"/>
          <w:szCs w:val="24"/>
        </w:rPr>
        <w:t>).</w:t>
      </w:r>
    </w:p>
    <w:p w:rsidR="0061453C" w:rsidRDefault="0061453C" w:rsidP="00CD42FB">
      <w:pPr>
        <w:spacing w:line="360" w:lineRule="auto"/>
        <w:contextualSpacing/>
        <w:jc w:val="both"/>
        <w:rPr>
          <w:rFonts w:ascii="Times New Roman" w:hAnsi="Times New Roman" w:cs="Times New Roman"/>
          <w:b/>
          <w:sz w:val="24"/>
          <w:szCs w:val="24"/>
        </w:rPr>
      </w:pPr>
    </w:p>
    <w:p w:rsidR="0061453C" w:rsidRPr="00CB69CE" w:rsidRDefault="0061453C" w:rsidP="00E66205">
      <w:pPr>
        <w:spacing w:line="360" w:lineRule="auto"/>
        <w:ind w:firstLine="709"/>
        <w:contextualSpacing/>
        <w:jc w:val="both"/>
        <w:rPr>
          <w:rFonts w:ascii="Times New Roman" w:hAnsi="Times New Roman" w:cs="Times New Roman"/>
          <w:b/>
          <w:sz w:val="24"/>
          <w:szCs w:val="24"/>
        </w:rPr>
      </w:pPr>
      <w:r w:rsidRPr="00CB69CE">
        <w:rPr>
          <w:rFonts w:ascii="Times New Roman" w:hAnsi="Times New Roman" w:cs="Times New Roman"/>
          <w:b/>
          <w:sz w:val="24"/>
          <w:szCs w:val="24"/>
        </w:rPr>
        <w:t>Планируемые результаты</w:t>
      </w:r>
    </w:p>
    <w:p w:rsidR="00E66205" w:rsidRDefault="0061453C" w:rsidP="00E6620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CB69CE">
        <w:rPr>
          <w:rFonts w:ascii="Times New Roman" w:hAnsi="Times New Roman" w:cs="Times New Roman"/>
          <w:b/>
          <w:sz w:val="24"/>
          <w:szCs w:val="24"/>
        </w:rPr>
        <w:t xml:space="preserve">Личностные результаты освоения учебного предмета «Речевая практика в 3 классе. </w:t>
      </w:r>
      <w:r w:rsidRPr="00CB69CE">
        <w:rPr>
          <w:rFonts w:ascii="Times New Roman" w:hAnsi="Times New Roman" w:cs="Times New Roman"/>
          <w:sz w:val="24"/>
          <w:szCs w:val="24"/>
        </w:rPr>
        <w:t xml:space="preserve">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нём,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её восприятию.  Целостный, социально ориентированный взгляд на мир в единстве его природной и социальной частей.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r>
        <w:rPr>
          <w:rFonts w:ascii="Times New Roman" w:hAnsi="Times New Roman" w:cs="Times New Roman"/>
          <w:sz w:val="24"/>
          <w:szCs w:val="24"/>
        </w:rPr>
        <w:t xml:space="preserve">     </w:t>
      </w:r>
    </w:p>
    <w:p w:rsidR="00E66205" w:rsidRDefault="0061453C" w:rsidP="00E66205">
      <w:pPr>
        <w:spacing w:line="360" w:lineRule="auto"/>
        <w:ind w:firstLine="709"/>
        <w:contextualSpacing/>
        <w:jc w:val="both"/>
        <w:rPr>
          <w:rFonts w:ascii="Times New Roman" w:hAnsi="Times New Roman" w:cs="Times New Roman"/>
          <w:sz w:val="24"/>
          <w:szCs w:val="24"/>
        </w:rPr>
      </w:pPr>
      <w:r w:rsidRPr="00CB69CE">
        <w:rPr>
          <w:rFonts w:ascii="Times New Roman" w:hAnsi="Times New Roman" w:cs="Times New Roman"/>
          <w:b/>
          <w:sz w:val="24"/>
          <w:szCs w:val="24"/>
        </w:rPr>
        <w:t>Предметные результаты освоения учебного предмета «Речевая практика» в конце 3</w:t>
      </w:r>
      <w:r w:rsidRPr="00CB69CE">
        <w:rPr>
          <w:rFonts w:ascii="Times New Roman" w:hAnsi="Times New Roman" w:cs="Times New Roman"/>
          <w:sz w:val="24"/>
          <w:szCs w:val="24"/>
        </w:rPr>
        <w:t xml:space="preserve"> </w:t>
      </w:r>
      <w:r w:rsidRPr="00CB69CE">
        <w:rPr>
          <w:rFonts w:ascii="Times New Roman" w:hAnsi="Times New Roman" w:cs="Times New Roman"/>
          <w:b/>
          <w:sz w:val="24"/>
          <w:szCs w:val="24"/>
        </w:rPr>
        <w:t xml:space="preserve">класса.                                                                                                                                           </w:t>
      </w:r>
      <w:r w:rsidRPr="00CB69CE">
        <w:rPr>
          <w:rFonts w:ascii="Times New Roman" w:hAnsi="Times New Roman" w:cs="Times New Roman"/>
          <w:sz w:val="24"/>
          <w:szCs w:val="24"/>
        </w:rPr>
        <w:t xml:space="preserve"> Учащиеся должны уметь:                                                                                                                      </w:t>
      </w:r>
    </w:p>
    <w:p w:rsidR="00E66205" w:rsidRDefault="0061453C" w:rsidP="00E66205">
      <w:pPr>
        <w:spacing w:line="360" w:lineRule="auto"/>
        <w:ind w:firstLine="709"/>
        <w:contextualSpacing/>
        <w:jc w:val="both"/>
        <w:rPr>
          <w:rFonts w:ascii="Times New Roman" w:hAnsi="Times New Roman" w:cs="Times New Roman"/>
          <w:b/>
          <w:sz w:val="24"/>
          <w:szCs w:val="24"/>
        </w:rPr>
      </w:pPr>
      <w:r w:rsidRPr="00CB69CE">
        <w:rPr>
          <w:rFonts w:ascii="Times New Roman" w:hAnsi="Times New Roman" w:cs="Times New Roman"/>
          <w:sz w:val="24"/>
          <w:szCs w:val="24"/>
        </w:rPr>
        <w:t xml:space="preserve"> </w:t>
      </w:r>
      <w:r w:rsidRPr="00CB69CE">
        <w:rPr>
          <w:rFonts w:ascii="Times New Roman" w:hAnsi="Times New Roman" w:cs="Times New Roman"/>
          <w:b/>
          <w:sz w:val="24"/>
          <w:szCs w:val="24"/>
        </w:rPr>
        <w:t>1-й уровень</w:t>
      </w:r>
      <w:r w:rsidRPr="00CB69CE">
        <w:rPr>
          <w:rFonts w:ascii="Times New Roman" w:hAnsi="Times New Roman" w:cs="Times New Roman"/>
          <w:sz w:val="24"/>
          <w:szCs w:val="24"/>
        </w:rPr>
        <w:t xml:space="preserve">  передавать содержание сказок и рассказов, прочитанных учителем или артистами в магнитофонной записи;  выполнять инструкцию, предложенную в письменной форме; выразительно произносить  чистоговорки,  короткие стихотворения после анализа; участвовать в диалогах по темам речевых ситуаций;  правильно выражать свои просьбы,  употребляя «вежливые» слова; здороваться, прощаться, просить прощения и  извиняться,  используя соответствующие выражения;  сообщать о себе: имя и фамилию, домашний адрес, имена и фамилии своих родственников;  принимать участие в коллективном составлении рассказов по темам речевых ситуаций</w:t>
      </w:r>
      <w:r w:rsidRPr="00CB69CE">
        <w:rPr>
          <w:rFonts w:ascii="Times New Roman" w:hAnsi="Times New Roman" w:cs="Times New Roman"/>
          <w:b/>
          <w:sz w:val="24"/>
          <w:szCs w:val="24"/>
        </w:rPr>
        <w:t xml:space="preserve">.                                          </w:t>
      </w:r>
    </w:p>
    <w:p w:rsidR="00E66205" w:rsidRDefault="0061453C" w:rsidP="00E66205">
      <w:pPr>
        <w:spacing w:line="360" w:lineRule="auto"/>
        <w:ind w:firstLine="709"/>
        <w:contextualSpacing/>
        <w:jc w:val="both"/>
        <w:rPr>
          <w:rFonts w:ascii="Times New Roman" w:hAnsi="Times New Roman" w:cs="Times New Roman"/>
          <w:sz w:val="24"/>
          <w:szCs w:val="24"/>
        </w:rPr>
      </w:pPr>
      <w:r w:rsidRPr="00CB69CE">
        <w:rPr>
          <w:rFonts w:ascii="Times New Roman" w:hAnsi="Times New Roman" w:cs="Times New Roman"/>
          <w:b/>
          <w:sz w:val="24"/>
          <w:szCs w:val="24"/>
        </w:rPr>
        <w:t>2-й уровень</w:t>
      </w:r>
      <w:r w:rsidRPr="00CB69CE">
        <w:rPr>
          <w:rFonts w:ascii="Times New Roman" w:hAnsi="Times New Roman" w:cs="Times New Roman"/>
          <w:sz w:val="24"/>
          <w:szCs w:val="24"/>
        </w:rPr>
        <w:t xml:space="preserve">  выполнять задания по словесной инструкции учителя, детей;  выражать свои просьбы, используя «вежливые» слова; адекватно пользоваться правилами этикета при встрече и  расставании с детьми и взрослыми;  сообщать своё имя и фамилию, домашний адрес; объяснять, как можно </w:t>
      </w:r>
      <w:proofErr w:type="gramStart"/>
      <w:r w:rsidRPr="00CB69CE">
        <w:rPr>
          <w:rFonts w:ascii="Times New Roman" w:hAnsi="Times New Roman" w:cs="Times New Roman"/>
          <w:sz w:val="24"/>
          <w:szCs w:val="24"/>
        </w:rPr>
        <w:t>доехать</w:t>
      </w:r>
      <w:proofErr w:type="gramEnd"/>
      <w:r w:rsidRPr="00CB69CE">
        <w:rPr>
          <w:rFonts w:ascii="Times New Roman" w:hAnsi="Times New Roman" w:cs="Times New Roman"/>
          <w:sz w:val="24"/>
          <w:szCs w:val="24"/>
        </w:rPr>
        <w:t xml:space="preserve"> или дойти до школы (по  вопросам учителя);  участвовать в ролевых играх в соответствии с речевыми возможностями;  выразительно произносить </w:t>
      </w:r>
      <w:r>
        <w:rPr>
          <w:rFonts w:ascii="Times New Roman" w:hAnsi="Times New Roman" w:cs="Times New Roman"/>
          <w:sz w:val="24"/>
          <w:szCs w:val="24"/>
        </w:rPr>
        <w:t xml:space="preserve"> скороговорки</w:t>
      </w:r>
      <w:r w:rsidRPr="00CB69CE">
        <w:rPr>
          <w:rFonts w:ascii="Times New Roman" w:hAnsi="Times New Roman" w:cs="Times New Roman"/>
          <w:sz w:val="24"/>
          <w:szCs w:val="24"/>
        </w:rPr>
        <w:t>,</w:t>
      </w:r>
      <w:r>
        <w:rPr>
          <w:rFonts w:ascii="Times New Roman" w:hAnsi="Times New Roman" w:cs="Times New Roman"/>
          <w:sz w:val="24"/>
          <w:szCs w:val="24"/>
        </w:rPr>
        <w:t xml:space="preserve">  </w:t>
      </w:r>
      <w:r w:rsidRPr="00CB69CE">
        <w:rPr>
          <w:rFonts w:ascii="Times New Roman" w:hAnsi="Times New Roman" w:cs="Times New Roman"/>
          <w:sz w:val="24"/>
          <w:szCs w:val="24"/>
        </w:rPr>
        <w:t xml:space="preserve"> короткие стихотворения по образцу учителя;  участвовать в беседе.</w:t>
      </w:r>
    </w:p>
    <w:p w:rsidR="00E66205" w:rsidRDefault="00E66205" w:rsidP="00E66205">
      <w:pPr>
        <w:spacing w:line="360" w:lineRule="auto"/>
        <w:ind w:firstLine="709"/>
        <w:contextualSpacing/>
        <w:jc w:val="both"/>
        <w:rPr>
          <w:rFonts w:ascii="Times New Roman" w:hAnsi="Times New Roman" w:cs="Times New Roman"/>
          <w:sz w:val="24"/>
          <w:szCs w:val="24"/>
        </w:rPr>
      </w:pPr>
    </w:p>
    <w:p w:rsidR="00E66205" w:rsidRPr="00CD42FB" w:rsidRDefault="00E66205" w:rsidP="00E66205">
      <w:pPr>
        <w:spacing w:line="360" w:lineRule="auto"/>
        <w:ind w:firstLine="709"/>
        <w:contextualSpacing/>
        <w:jc w:val="both"/>
        <w:rPr>
          <w:rFonts w:ascii="Times New Roman" w:hAnsi="Times New Roman" w:cs="Times New Roman"/>
          <w:b/>
          <w:sz w:val="24"/>
          <w:szCs w:val="24"/>
        </w:rPr>
      </w:pPr>
      <w:r w:rsidRPr="00CD42FB">
        <w:rPr>
          <w:rFonts w:ascii="Times New Roman" w:hAnsi="Times New Roman" w:cs="Times New Roman"/>
          <w:b/>
          <w:sz w:val="24"/>
          <w:szCs w:val="24"/>
        </w:rPr>
        <w:t>Материально</w:t>
      </w:r>
      <w:r w:rsidR="00CD42FB" w:rsidRPr="00CD42FB">
        <w:rPr>
          <w:rFonts w:ascii="Times New Roman" w:hAnsi="Times New Roman" w:cs="Times New Roman"/>
          <w:b/>
          <w:sz w:val="24"/>
          <w:szCs w:val="24"/>
        </w:rPr>
        <w:t>-техническое обеспечение</w:t>
      </w:r>
    </w:p>
    <w:p w:rsidR="00CD42FB" w:rsidRPr="00CD42FB" w:rsidRDefault="00CD42FB" w:rsidP="00CD42FB">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Комарова С. В. Речевая практика. 3 класс.:  учебник для </w:t>
      </w:r>
      <w:r w:rsidR="00052800">
        <w:rPr>
          <w:rFonts w:ascii="Times New Roman" w:hAnsi="Times New Roman" w:cs="Times New Roman"/>
          <w:sz w:val="24"/>
          <w:szCs w:val="24"/>
        </w:rPr>
        <w:t>общеобразовательных организаций</w:t>
      </w:r>
      <w:r>
        <w:rPr>
          <w:rFonts w:ascii="Times New Roman" w:hAnsi="Times New Roman" w:cs="Times New Roman"/>
          <w:sz w:val="24"/>
          <w:szCs w:val="24"/>
        </w:rPr>
        <w:t xml:space="preserve">, реализующих адаптированные образовательные программы для обучающихся с умственной отсталостью / М.: Просвещение, 2018. – 79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CD42FB" w:rsidRDefault="00CD42FB" w:rsidP="00E66205">
      <w:pPr>
        <w:spacing w:line="360" w:lineRule="auto"/>
        <w:ind w:firstLine="709"/>
        <w:contextualSpacing/>
        <w:jc w:val="both"/>
        <w:rPr>
          <w:rFonts w:ascii="Times New Roman" w:hAnsi="Times New Roman" w:cs="Times New Roman"/>
          <w:sz w:val="24"/>
          <w:szCs w:val="24"/>
        </w:rPr>
      </w:pPr>
    </w:p>
    <w:p w:rsidR="00052800" w:rsidRDefault="00052800" w:rsidP="00E66205">
      <w:pPr>
        <w:spacing w:line="360" w:lineRule="auto"/>
        <w:ind w:firstLine="709"/>
        <w:contextualSpacing/>
        <w:jc w:val="both"/>
        <w:rPr>
          <w:rFonts w:ascii="Times New Roman" w:hAnsi="Times New Roman" w:cs="Times New Roman"/>
          <w:sz w:val="24"/>
          <w:szCs w:val="24"/>
        </w:rPr>
      </w:pPr>
    </w:p>
    <w:p w:rsidR="00052800" w:rsidRPr="00E66205" w:rsidRDefault="00052800" w:rsidP="00E66205">
      <w:pPr>
        <w:spacing w:line="360" w:lineRule="auto"/>
        <w:ind w:firstLine="709"/>
        <w:contextualSpacing/>
        <w:jc w:val="both"/>
        <w:rPr>
          <w:rFonts w:ascii="Times New Roman" w:hAnsi="Times New Roman" w:cs="Times New Roman"/>
          <w:sz w:val="24"/>
          <w:szCs w:val="24"/>
        </w:rPr>
      </w:pPr>
    </w:p>
    <w:p w:rsidR="0061453C" w:rsidRPr="00CB69CE" w:rsidRDefault="0061453C" w:rsidP="0061453C">
      <w:pPr>
        <w:jc w:val="center"/>
        <w:rPr>
          <w:rFonts w:ascii="Times New Roman" w:hAnsi="Times New Roman" w:cs="Times New Roman"/>
          <w:b/>
          <w:sz w:val="24"/>
          <w:szCs w:val="24"/>
        </w:rPr>
      </w:pPr>
      <w:r w:rsidRPr="00CB69CE">
        <w:rPr>
          <w:rFonts w:ascii="Times New Roman" w:hAnsi="Times New Roman" w:cs="Times New Roman"/>
          <w:b/>
          <w:sz w:val="24"/>
          <w:szCs w:val="24"/>
        </w:rPr>
        <w:lastRenderedPageBreak/>
        <w:t>Тематическое планирование</w:t>
      </w:r>
    </w:p>
    <w:tbl>
      <w:tblPr>
        <w:tblStyle w:val="a7"/>
        <w:tblW w:w="0" w:type="auto"/>
        <w:tblInd w:w="996" w:type="dxa"/>
        <w:tblLook w:val="04A0"/>
      </w:tblPr>
      <w:tblGrid>
        <w:gridCol w:w="1001"/>
        <w:gridCol w:w="10087"/>
        <w:gridCol w:w="3101"/>
      </w:tblGrid>
      <w:tr w:rsidR="0061453C" w:rsidRPr="00CB69CE" w:rsidTr="00E66205">
        <w:trPr>
          <w:trHeight w:val="964"/>
        </w:trPr>
        <w:tc>
          <w:tcPr>
            <w:tcW w:w="1001" w:type="dxa"/>
          </w:tcPr>
          <w:p w:rsidR="0061453C" w:rsidRPr="00557FB4" w:rsidRDefault="0061453C" w:rsidP="001E5961">
            <w:pPr>
              <w:rPr>
                <w:rFonts w:ascii="Times New Roman" w:hAnsi="Times New Roman" w:cs="Times New Roman"/>
                <w:b/>
                <w:sz w:val="24"/>
                <w:szCs w:val="24"/>
              </w:rPr>
            </w:pPr>
            <w:r w:rsidRPr="00557FB4">
              <w:rPr>
                <w:rFonts w:ascii="Times New Roman" w:hAnsi="Times New Roman" w:cs="Times New Roman"/>
                <w:b/>
                <w:sz w:val="24"/>
                <w:szCs w:val="24"/>
              </w:rPr>
              <w:t>№</w:t>
            </w:r>
          </w:p>
        </w:tc>
        <w:tc>
          <w:tcPr>
            <w:tcW w:w="10087" w:type="dxa"/>
          </w:tcPr>
          <w:p w:rsidR="0061453C" w:rsidRPr="00557FB4" w:rsidRDefault="0061453C" w:rsidP="001E5961">
            <w:pPr>
              <w:rPr>
                <w:rFonts w:ascii="Times New Roman" w:hAnsi="Times New Roman" w:cs="Times New Roman"/>
                <w:b/>
                <w:sz w:val="24"/>
                <w:szCs w:val="24"/>
              </w:rPr>
            </w:pPr>
            <w:r w:rsidRPr="00557FB4">
              <w:rPr>
                <w:rFonts w:ascii="Times New Roman" w:hAnsi="Times New Roman" w:cs="Times New Roman"/>
                <w:b/>
                <w:sz w:val="24"/>
                <w:szCs w:val="24"/>
              </w:rPr>
              <w:t>Тема раздела</w:t>
            </w:r>
          </w:p>
        </w:tc>
        <w:tc>
          <w:tcPr>
            <w:tcW w:w="3101" w:type="dxa"/>
          </w:tcPr>
          <w:p w:rsidR="0061453C" w:rsidRPr="00557FB4" w:rsidRDefault="0061453C" w:rsidP="001E5961">
            <w:pPr>
              <w:rPr>
                <w:rFonts w:ascii="Times New Roman" w:hAnsi="Times New Roman" w:cs="Times New Roman"/>
                <w:b/>
                <w:sz w:val="24"/>
                <w:szCs w:val="24"/>
              </w:rPr>
            </w:pPr>
            <w:r w:rsidRPr="00557FB4">
              <w:rPr>
                <w:rFonts w:ascii="Times New Roman" w:hAnsi="Times New Roman" w:cs="Times New Roman"/>
                <w:b/>
                <w:sz w:val="24"/>
                <w:szCs w:val="24"/>
              </w:rPr>
              <w:t>Количество часов</w:t>
            </w:r>
          </w:p>
        </w:tc>
      </w:tr>
      <w:tr w:rsidR="0061453C" w:rsidRPr="00CB69CE" w:rsidTr="00E66205">
        <w:trPr>
          <w:trHeight w:val="449"/>
        </w:trPr>
        <w:tc>
          <w:tcPr>
            <w:tcW w:w="10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1</w:t>
            </w:r>
          </w:p>
        </w:tc>
        <w:tc>
          <w:tcPr>
            <w:tcW w:w="10087"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Школьная жизнь</w:t>
            </w:r>
          </w:p>
        </w:tc>
        <w:tc>
          <w:tcPr>
            <w:tcW w:w="31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 xml:space="preserve">8 </w:t>
            </w:r>
          </w:p>
        </w:tc>
      </w:tr>
      <w:tr w:rsidR="0061453C" w:rsidRPr="00CB69CE" w:rsidTr="00E66205">
        <w:trPr>
          <w:trHeight w:val="449"/>
        </w:trPr>
        <w:tc>
          <w:tcPr>
            <w:tcW w:w="10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2</w:t>
            </w:r>
          </w:p>
        </w:tc>
        <w:tc>
          <w:tcPr>
            <w:tcW w:w="10087"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Наши друзья животные</w:t>
            </w:r>
          </w:p>
        </w:tc>
        <w:tc>
          <w:tcPr>
            <w:tcW w:w="31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4</w:t>
            </w:r>
          </w:p>
        </w:tc>
      </w:tr>
      <w:tr w:rsidR="0061453C" w:rsidRPr="00CB69CE" w:rsidTr="00E66205">
        <w:trPr>
          <w:trHeight w:val="449"/>
        </w:trPr>
        <w:tc>
          <w:tcPr>
            <w:tcW w:w="10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3</w:t>
            </w:r>
          </w:p>
        </w:tc>
        <w:tc>
          <w:tcPr>
            <w:tcW w:w="10087"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Добро творить себя веселить</w:t>
            </w:r>
          </w:p>
        </w:tc>
        <w:tc>
          <w:tcPr>
            <w:tcW w:w="31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3</w:t>
            </w:r>
          </w:p>
        </w:tc>
      </w:tr>
      <w:tr w:rsidR="0061453C" w:rsidRPr="00CB69CE" w:rsidTr="00E66205">
        <w:trPr>
          <w:trHeight w:val="449"/>
        </w:trPr>
        <w:tc>
          <w:tcPr>
            <w:tcW w:w="10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4</w:t>
            </w:r>
          </w:p>
        </w:tc>
        <w:tc>
          <w:tcPr>
            <w:tcW w:w="10087"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Времена года. Осень</w:t>
            </w:r>
          </w:p>
        </w:tc>
        <w:tc>
          <w:tcPr>
            <w:tcW w:w="31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4</w:t>
            </w:r>
          </w:p>
        </w:tc>
      </w:tr>
      <w:tr w:rsidR="0061453C" w:rsidRPr="00CB69CE" w:rsidTr="00E66205">
        <w:trPr>
          <w:trHeight w:val="482"/>
        </w:trPr>
        <w:tc>
          <w:tcPr>
            <w:tcW w:w="10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5</w:t>
            </w:r>
          </w:p>
        </w:tc>
        <w:tc>
          <w:tcPr>
            <w:tcW w:w="10087"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Речь. Речь</w:t>
            </w:r>
          </w:p>
        </w:tc>
        <w:tc>
          <w:tcPr>
            <w:tcW w:w="31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8</w:t>
            </w:r>
          </w:p>
        </w:tc>
      </w:tr>
      <w:tr w:rsidR="0061453C" w:rsidRPr="00CB69CE" w:rsidTr="00E66205">
        <w:trPr>
          <w:trHeight w:val="482"/>
        </w:trPr>
        <w:tc>
          <w:tcPr>
            <w:tcW w:w="10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6</w:t>
            </w:r>
          </w:p>
        </w:tc>
        <w:tc>
          <w:tcPr>
            <w:tcW w:w="10087"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Времена года. Зима</w:t>
            </w:r>
          </w:p>
        </w:tc>
        <w:tc>
          <w:tcPr>
            <w:tcW w:w="31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6</w:t>
            </w:r>
          </w:p>
        </w:tc>
      </w:tr>
      <w:tr w:rsidR="0061453C" w:rsidRPr="00CB69CE" w:rsidTr="00E66205">
        <w:trPr>
          <w:trHeight w:val="449"/>
        </w:trPr>
        <w:tc>
          <w:tcPr>
            <w:tcW w:w="10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7</w:t>
            </w:r>
          </w:p>
        </w:tc>
        <w:tc>
          <w:tcPr>
            <w:tcW w:w="10087"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Культура общения</w:t>
            </w:r>
          </w:p>
        </w:tc>
        <w:tc>
          <w:tcPr>
            <w:tcW w:w="31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20</w:t>
            </w:r>
          </w:p>
        </w:tc>
      </w:tr>
      <w:tr w:rsidR="0061453C" w:rsidRPr="00CB69CE" w:rsidTr="00E66205">
        <w:trPr>
          <w:trHeight w:val="449"/>
        </w:trPr>
        <w:tc>
          <w:tcPr>
            <w:tcW w:w="10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8</w:t>
            </w:r>
          </w:p>
        </w:tc>
        <w:tc>
          <w:tcPr>
            <w:tcW w:w="10087"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Человек в мире правил</w:t>
            </w:r>
          </w:p>
        </w:tc>
        <w:tc>
          <w:tcPr>
            <w:tcW w:w="3101" w:type="dxa"/>
          </w:tcPr>
          <w:p w:rsidR="0061453C" w:rsidRPr="00CB69CE" w:rsidRDefault="0061453C" w:rsidP="001E5961">
            <w:pPr>
              <w:rPr>
                <w:rFonts w:ascii="Times New Roman" w:hAnsi="Times New Roman" w:cs="Times New Roman"/>
                <w:sz w:val="24"/>
                <w:szCs w:val="24"/>
              </w:rPr>
            </w:pPr>
            <w:r w:rsidRPr="00CB69CE">
              <w:rPr>
                <w:rFonts w:ascii="Times New Roman" w:hAnsi="Times New Roman" w:cs="Times New Roman"/>
                <w:sz w:val="24"/>
                <w:szCs w:val="24"/>
              </w:rPr>
              <w:t>15</w:t>
            </w:r>
          </w:p>
        </w:tc>
      </w:tr>
      <w:tr w:rsidR="0061453C" w:rsidRPr="00CB69CE" w:rsidTr="00E66205">
        <w:trPr>
          <w:trHeight w:val="482"/>
        </w:trPr>
        <w:tc>
          <w:tcPr>
            <w:tcW w:w="1001" w:type="dxa"/>
            <w:tcBorders>
              <w:right w:val="single" w:sz="4" w:space="0" w:color="auto"/>
            </w:tcBorders>
          </w:tcPr>
          <w:p w:rsidR="0061453C" w:rsidRPr="00CB69CE" w:rsidRDefault="0061453C" w:rsidP="001E5961">
            <w:pPr>
              <w:rPr>
                <w:rFonts w:ascii="Times New Roman" w:hAnsi="Times New Roman" w:cs="Times New Roman"/>
                <w:sz w:val="24"/>
                <w:szCs w:val="24"/>
              </w:rPr>
            </w:pPr>
          </w:p>
        </w:tc>
        <w:tc>
          <w:tcPr>
            <w:tcW w:w="10087" w:type="dxa"/>
            <w:tcBorders>
              <w:left w:val="single" w:sz="4" w:space="0" w:color="auto"/>
            </w:tcBorders>
          </w:tcPr>
          <w:p w:rsidR="0061453C" w:rsidRPr="00CB69CE" w:rsidRDefault="0061453C" w:rsidP="001E5961">
            <w:pPr>
              <w:rPr>
                <w:rFonts w:ascii="Times New Roman" w:hAnsi="Times New Roman" w:cs="Times New Roman"/>
                <w:b/>
                <w:sz w:val="24"/>
                <w:szCs w:val="24"/>
              </w:rPr>
            </w:pPr>
            <w:r w:rsidRPr="00CB69CE">
              <w:rPr>
                <w:rFonts w:ascii="Times New Roman" w:hAnsi="Times New Roman" w:cs="Times New Roman"/>
                <w:b/>
                <w:sz w:val="24"/>
                <w:szCs w:val="24"/>
              </w:rPr>
              <w:t>Всего</w:t>
            </w:r>
          </w:p>
        </w:tc>
        <w:tc>
          <w:tcPr>
            <w:tcW w:w="3101" w:type="dxa"/>
          </w:tcPr>
          <w:p w:rsidR="0061453C" w:rsidRPr="00CB69CE" w:rsidRDefault="0061453C" w:rsidP="001E5961">
            <w:pPr>
              <w:rPr>
                <w:rFonts w:ascii="Times New Roman" w:hAnsi="Times New Roman" w:cs="Times New Roman"/>
                <w:b/>
                <w:sz w:val="24"/>
                <w:szCs w:val="24"/>
              </w:rPr>
            </w:pPr>
            <w:r w:rsidRPr="00CB69CE">
              <w:rPr>
                <w:rFonts w:ascii="Times New Roman" w:hAnsi="Times New Roman" w:cs="Times New Roman"/>
                <w:b/>
                <w:sz w:val="24"/>
                <w:szCs w:val="24"/>
              </w:rPr>
              <w:t>68</w:t>
            </w:r>
          </w:p>
        </w:tc>
      </w:tr>
    </w:tbl>
    <w:p w:rsidR="0061453C" w:rsidRDefault="0061453C" w:rsidP="0061453C">
      <w:pPr>
        <w:rPr>
          <w:rFonts w:ascii="Times New Roman" w:hAnsi="Times New Roman" w:cs="Times New Roman"/>
          <w:sz w:val="24"/>
          <w:szCs w:val="24"/>
        </w:rPr>
      </w:pPr>
    </w:p>
    <w:p w:rsidR="00E66205" w:rsidRDefault="00E66205" w:rsidP="0061453C">
      <w:pPr>
        <w:rPr>
          <w:rFonts w:ascii="Times New Roman" w:hAnsi="Times New Roman" w:cs="Times New Roman"/>
          <w:sz w:val="24"/>
          <w:szCs w:val="24"/>
        </w:rPr>
      </w:pPr>
    </w:p>
    <w:p w:rsidR="00E66205" w:rsidRDefault="00E66205" w:rsidP="0061453C">
      <w:pPr>
        <w:rPr>
          <w:rFonts w:ascii="Times New Roman" w:hAnsi="Times New Roman" w:cs="Times New Roman"/>
          <w:sz w:val="24"/>
          <w:szCs w:val="24"/>
        </w:rPr>
      </w:pPr>
    </w:p>
    <w:p w:rsidR="00E66205" w:rsidRDefault="00E66205" w:rsidP="0061453C">
      <w:pPr>
        <w:rPr>
          <w:rFonts w:ascii="Times New Roman" w:hAnsi="Times New Roman" w:cs="Times New Roman"/>
          <w:sz w:val="24"/>
          <w:szCs w:val="24"/>
        </w:rPr>
      </w:pPr>
    </w:p>
    <w:p w:rsidR="00E66205" w:rsidRDefault="00E66205" w:rsidP="0061453C">
      <w:pPr>
        <w:rPr>
          <w:rFonts w:ascii="Times New Roman" w:hAnsi="Times New Roman" w:cs="Times New Roman"/>
          <w:sz w:val="24"/>
          <w:szCs w:val="24"/>
        </w:rPr>
      </w:pPr>
    </w:p>
    <w:p w:rsidR="00E66205" w:rsidRDefault="00E66205" w:rsidP="0061453C">
      <w:pPr>
        <w:rPr>
          <w:rFonts w:ascii="Times New Roman" w:hAnsi="Times New Roman" w:cs="Times New Roman"/>
          <w:sz w:val="24"/>
          <w:szCs w:val="24"/>
        </w:rPr>
      </w:pPr>
    </w:p>
    <w:p w:rsidR="00E66205" w:rsidRDefault="00E66205" w:rsidP="0061453C">
      <w:pPr>
        <w:rPr>
          <w:rFonts w:ascii="Times New Roman" w:hAnsi="Times New Roman" w:cs="Times New Roman"/>
          <w:sz w:val="24"/>
          <w:szCs w:val="24"/>
        </w:rPr>
      </w:pPr>
    </w:p>
    <w:p w:rsidR="00E66205" w:rsidRDefault="00E66205" w:rsidP="0061453C">
      <w:pPr>
        <w:rPr>
          <w:rFonts w:ascii="Times New Roman" w:hAnsi="Times New Roman" w:cs="Times New Roman"/>
          <w:sz w:val="24"/>
          <w:szCs w:val="24"/>
        </w:rPr>
      </w:pPr>
    </w:p>
    <w:p w:rsidR="00E66205" w:rsidRDefault="00E66205" w:rsidP="0061453C">
      <w:pPr>
        <w:rPr>
          <w:rFonts w:ascii="Times New Roman" w:hAnsi="Times New Roman" w:cs="Times New Roman"/>
          <w:sz w:val="24"/>
          <w:szCs w:val="24"/>
        </w:rPr>
      </w:pPr>
    </w:p>
    <w:p w:rsidR="00E66205" w:rsidRPr="00E66205" w:rsidRDefault="00E66205" w:rsidP="00E66205">
      <w:pPr>
        <w:autoSpaceDE w:val="0"/>
        <w:autoSpaceDN w:val="0"/>
        <w:adjustRightInd w:val="0"/>
        <w:spacing w:after="0" w:line="240" w:lineRule="auto"/>
        <w:rPr>
          <w:rFonts w:ascii="Times New Roman" w:hAnsi="Times New Roman"/>
          <w:b/>
          <w:iCs/>
          <w:sz w:val="24"/>
          <w:szCs w:val="24"/>
        </w:rPr>
      </w:pPr>
      <w:r w:rsidRPr="00E66205">
        <w:rPr>
          <w:rFonts w:ascii="Times New Roman" w:hAnsi="Times New Roman"/>
          <w:b/>
          <w:iCs/>
          <w:sz w:val="24"/>
          <w:szCs w:val="24"/>
        </w:rPr>
        <w:lastRenderedPageBreak/>
        <w:t>Приложение</w:t>
      </w:r>
    </w:p>
    <w:p w:rsidR="00E66205" w:rsidRPr="00E66205" w:rsidRDefault="00E66205" w:rsidP="00E66205">
      <w:pPr>
        <w:autoSpaceDE w:val="0"/>
        <w:autoSpaceDN w:val="0"/>
        <w:adjustRightInd w:val="0"/>
        <w:spacing w:after="0" w:line="240" w:lineRule="auto"/>
        <w:jc w:val="center"/>
        <w:rPr>
          <w:rFonts w:ascii="Times New Roman" w:hAnsi="Times New Roman"/>
          <w:b/>
          <w:iCs/>
          <w:sz w:val="24"/>
          <w:szCs w:val="24"/>
        </w:rPr>
      </w:pPr>
      <w:r w:rsidRPr="00E66205">
        <w:rPr>
          <w:rFonts w:ascii="Times New Roman" w:hAnsi="Times New Roman"/>
          <w:b/>
          <w:iCs/>
          <w:sz w:val="24"/>
          <w:szCs w:val="24"/>
        </w:rPr>
        <w:t>Календарно-тематическое планирование</w:t>
      </w:r>
    </w:p>
    <w:p w:rsidR="00E66205" w:rsidRPr="00072358" w:rsidRDefault="00E66205" w:rsidP="00E66205">
      <w:pPr>
        <w:autoSpaceDE w:val="0"/>
        <w:autoSpaceDN w:val="0"/>
        <w:adjustRightInd w:val="0"/>
        <w:spacing w:after="0" w:line="240" w:lineRule="auto"/>
        <w:rPr>
          <w:rFonts w:ascii="Times New Roman" w:hAnsi="Times New Roman"/>
          <w:iCs/>
          <w:sz w:val="24"/>
          <w:szCs w:val="24"/>
        </w:rPr>
      </w:pPr>
    </w:p>
    <w:tbl>
      <w:tblPr>
        <w:tblStyle w:val="a7"/>
        <w:tblpPr w:leftFromText="180" w:rightFromText="180" w:vertAnchor="text" w:horzAnchor="margin" w:tblpY="338"/>
        <w:tblW w:w="15417" w:type="dxa"/>
        <w:tblLayout w:type="fixed"/>
        <w:tblLook w:val="04A0"/>
      </w:tblPr>
      <w:tblGrid>
        <w:gridCol w:w="526"/>
        <w:gridCol w:w="5536"/>
        <w:gridCol w:w="1134"/>
        <w:gridCol w:w="2268"/>
        <w:gridCol w:w="2268"/>
        <w:gridCol w:w="3685"/>
      </w:tblGrid>
      <w:tr w:rsidR="00E66205" w:rsidTr="00E66205">
        <w:trPr>
          <w:trHeight w:val="322"/>
        </w:trPr>
        <w:tc>
          <w:tcPr>
            <w:tcW w:w="526" w:type="dxa"/>
            <w:vMerge w:val="restart"/>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w:t>
            </w:r>
          </w:p>
        </w:tc>
        <w:tc>
          <w:tcPr>
            <w:tcW w:w="5536" w:type="dxa"/>
            <w:vMerge w:val="restart"/>
          </w:tcPr>
          <w:p w:rsidR="00E66205" w:rsidRPr="002F4FAE" w:rsidRDefault="00E66205" w:rsidP="001E5961">
            <w:pPr>
              <w:jc w:val="center"/>
              <w:rPr>
                <w:rFonts w:ascii="Times New Roman" w:hAnsi="Times New Roman" w:cs="Times New Roman"/>
                <w:b/>
                <w:sz w:val="24"/>
                <w:szCs w:val="24"/>
              </w:rPr>
            </w:pPr>
            <w:r w:rsidRPr="002F4FAE">
              <w:rPr>
                <w:rFonts w:ascii="Times New Roman" w:hAnsi="Times New Roman" w:cs="Times New Roman"/>
                <w:b/>
                <w:sz w:val="24"/>
                <w:szCs w:val="24"/>
              </w:rPr>
              <w:t>Название темы и содержание</w:t>
            </w:r>
          </w:p>
        </w:tc>
        <w:tc>
          <w:tcPr>
            <w:tcW w:w="1134" w:type="dxa"/>
            <w:vMerge w:val="restart"/>
          </w:tcPr>
          <w:p w:rsidR="00E66205" w:rsidRPr="002F4FAE" w:rsidRDefault="00E66205" w:rsidP="001E5961">
            <w:pPr>
              <w:jc w:val="center"/>
              <w:rPr>
                <w:rFonts w:ascii="Times New Roman" w:hAnsi="Times New Roman" w:cs="Times New Roman"/>
                <w:b/>
                <w:sz w:val="24"/>
                <w:szCs w:val="24"/>
              </w:rPr>
            </w:pPr>
            <w:r w:rsidRPr="002F4FAE">
              <w:rPr>
                <w:rFonts w:ascii="Times New Roman" w:hAnsi="Times New Roman" w:cs="Times New Roman"/>
                <w:b/>
                <w:sz w:val="24"/>
                <w:szCs w:val="24"/>
              </w:rPr>
              <w:t>Кол-во часов по данной теме</w:t>
            </w:r>
          </w:p>
        </w:tc>
        <w:tc>
          <w:tcPr>
            <w:tcW w:w="2268" w:type="dxa"/>
            <w:vMerge w:val="restart"/>
            <w:tcBorders>
              <w:right w:val="single" w:sz="4" w:space="0" w:color="auto"/>
            </w:tcBorders>
          </w:tcPr>
          <w:p w:rsidR="00E66205" w:rsidRPr="002F4FAE" w:rsidRDefault="00E66205" w:rsidP="001E5961">
            <w:pPr>
              <w:jc w:val="center"/>
              <w:rPr>
                <w:rFonts w:ascii="Times New Roman" w:hAnsi="Times New Roman" w:cs="Times New Roman"/>
                <w:b/>
                <w:sz w:val="24"/>
                <w:szCs w:val="24"/>
              </w:rPr>
            </w:pPr>
            <w:r w:rsidRPr="002F4FAE">
              <w:rPr>
                <w:rFonts w:ascii="Times New Roman" w:hAnsi="Times New Roman" w:cs="Times New Roman"/>
                <w:b/>
                <w:sz w:val="24"/>
                <w:szCs w:val="24"/>
              </w:rPr>
              <w:t>Кален</w:t>
            </w:r>
            <w:proofErr w:type="gramStart"/>
            <w:r w:rsidRPr="002F4FAE">
              <w:rPr>
                <w:rFonts w:ascii="Times New Roman" w:hAnsi="Times New Roman" w:cs="Times New Roman"/>
                <w:b/>
                <w:sz w:val="24"/>
                <w:szCs w:val="24"/>
              </w:rPr>
              <w:t>.с</w:t>
            </w:r>
            <w:proofErr w:type="gramEnd"/>
            <w:r w:rsidRPr="002F4FAE">
              <w:rPr>
                <w:rFonts w:ascii="Times New Roman" w:hAnsi="Times New Roman" w:cs="Times New Roman"/>
                <w:b/>
                <w:sz w:val="24"/>
                <w:szCs w:val="24"/>
              </w:rPr>
              <w:t>роки</w:t>
            </w:r>
          </w:p>
        </w:tc>
        <w:tc>
          <w:tcPr>
            <w:tcW w:w="2268" w:type="dxa"/>
            <w:vMerge w:val="restart"/>
            <w:tcBorders>
              <w:left w:val="single" w:sz="4" w:space="0" w:color="auto"/>
            </w:tcBorders>
          </w:tcPr>
          <w:p w:rsidR="00E66205" w:rsidRPr="002F4FAE" w:rsidRDefault="00E66205" w:rsidP="001E5961">
            <w:pPr>
              <w:jc w:val="center"/>
              <w:rPr>
                <w:rFonts w:ascii="Times New Roman" w:hAnsi="Times New Roman" w:cs="Times New Roman"/>
                <w:b/>
                <w:sz w:val="24"/>
                <w:szCs w:val="24"/>
              </w:rPr>
            </w:pPr>
            <w:r w:rsidRPr="002F4FAE">
              <w:rPr>
                <w:rFonts w:ascii="Times New Roman" w:hAnsi="Times New Roman" w:cs="Times New Roman"/>
                <w:b/>
                <w:sz w:val="24"/>
                <w:szCs w:val="24"/>
              </w:rPr>
              <w:t>Кален</w:t>
            </w:r>
            <w:proofErr w:type="gramStart"/>
            <w:r w:rsidRPr="002F4FAE">
              <w:rPr>
                <w:rFonts w:ascii="Times New Roman" w:hAnsi="Times New Roman" w:cs="Times New Roman"/>
                <w:b/>
                <w:sz w:val="24"/>
                <w:szCs w:val="24"/>
              </w:rPr>
              <w:t>.с</w:t>
            </w:r>
            <w:proofErr w:type="gramEnd"/>
            <w:r w:rsidRPr="002F4FAE">
              <w:rPr>
                <w:rFonts w:ascii="Times New Roman" w:hAnsi="Times New Roman" w:cs="Times New Roman"/>
                <w:b/>
                <w:sz w:val="24"/>
                <w:szCs w:val="24"/>
              </w:rPr>
              <w:t>роки</w:t>
            </w:r>
          </w:p>
        </w:tc>
        <w:tc>
          <w:tcPr>
            <w:tcW w:w="3685" w:type="dxa"/>
            <w:vMerge w:val="restart"/>
          </w:tcPr>
          <w:p w:rsidR="00E66205" w:rsidRPr="002F4FAE" w:rsidRDefault="00E66205" w:rsidP="001E5961">
            <w:pPr>
              <w:jc w:val="center"/>
              <w:rPr>
                <w:rFonts w:ascii="Times New Roman" w:hAnsi="Times New Roman" w:cs="Times New Roman"/>
                <w:b/>
                <w:sz w:val="24"/>
                <w:szCs w:val="24"/>
              </w:rPr>
            </w:pPr>
            <w:r w:rsidRPr="002F4FAE">
              <w:rPr>
                <w:rFonts w:ascii="Times New Roman" w:hAnsi="Times New Roman" w:cs="Times New Roman"/>
                <w:b/>
                <w:sz w:val="24"/>
                <w:szCs w:val="24"/>
              </w:rPr>
              <w:t xml:space="preserve">Примечание </w:t>
            </w:r>
          </w:p>
        </w:tc>
      </w:tr>
      <w:tr w:rsidR="00E66205" w:rsidTr="00E66205">
        <w:trPr>
          <w:trHeight w:val="322"/>
        </w:trPr>
        <w:tc>
          <w:tcPr>
            <w:tcW w:w="526" w:type="dxa"/>
            <w:vMerge/>
          </w:tcPr>
          <w:p w:rsidR="00E66205" w:rsidRPr="00290D93" w:rsidRDefault="00E66205" w:rsidP="001E5961">
            <w:pPr>
              <w:rPr>
                <w:rFonts w:ascii="Times New Roman" w:hAnsi="Times New Roman" w:cs="Times New Roman"/>
                <w:sz w:val="24"/>
                <w:szCs w:val="24"/>
              </w:rPr>
            </w:pPr>
          </w:p>
        </w:tc>
        <w:tc>
          <w:tcPr>
            <w:tcW w:w="5536" w:type="dxa"/>
            <w:vMerge/>
          </w:tcPr>
          <w:p w:rsidR="00E66205" w:rsidRPr="002F4FAE" w:rsidRDefault="00E66205" w:rsidP="001E5961">
            <w:pPr>
              <w:jc w:val="center"/>
              <w:rPr>
                <w:rFonts w:ascii="Times New Roman" w:hAnsi="Times New Roman" w:cs="Times New Roman"/>
                <w:b/>
                <w:sz w:val="24"/>
                <w:szCs w:val="24"/>
              </w:rPr>
            </w:pPr>
          </w:p>
        </w:tc>
        <w:tc>
          <w:tcPr>
            <w:tcW w:w="1134" w:type="dxa"/>
            <w:vMerge/>
          </w:tcPr>
          <w:p w:rsidR="00E66205" w:rsidRPr="002F4FAE" w:rsidRDefault="00E66205" w:rsidP="001E5961">
            <w:pPr>
              <w:jc w:val="center"/>
              <w:rPr>
                <w:rFonts w:ascii="Times New Roman" w:hAnsi="Times New Roman" w:cs="Times New Roman"/>
                <w:b/>
                <w:sz w:val="24"/>
                <w:szCs w:val="24"/>
              </w:rPr>
            </w:pPr>
          </w:p>
        </w:tc>
        <w:tc>
          <w:tcPr>
            <w:tcW w:w="2268" w:type="dxa"/>
            <w:vMerge/>
            <w:tcBorders>
              <w:right w:val="single" w:sz="4" w:space="0" w:color="auto"/>
            </w:tcBorders>
          </w:tcPr>
          <w:p w:rsidR="00E66205" w:rsidRPr="002F4FAE" w:rsidRDefault="00E66205" w:rsidP="001E5961">
            <w:pPr>
              <w:jc w:val="center"/>
              <w:rPr>
                <w:rFonts w:ascii="Times New Roman" w:hAnsi="Times New Roman" w:cs="Times New Roman"/>
                <w:b/>
                <w:sz w:val="24"/>
                <w:szCs w:val="24"/>
              </w:rPr>
            </w:pPr>
          </w:p>
        </w:tc>
        <w:tc>
          <w:tcPr>
            <w:tcW w:w="2268" w:type="dxa"/>
            <w:vMerge/>
            <w:tcBorders>
              <w:left w:val="single" w:sz="4" w:space="0" w:color="auto"/>
            </w:tcBorders>
          </w:tcPr>
          <w:p w:rsidR="00E66205" w:rsidRPr="002F4FAE" w:rsidRDefault="00E66205" w:rsidP="001E5961">
            <w:pPr>
              <w:jc w:val="center"/>
              <w:rPr>
                <w:rFonts w:ascii="Times New Roman" w:hAnsi="Times New Roman" w:cs="Times New Roman"/>
                <w:b/>
                <w:sz w:val="24"/>
                <w:szCs w:val="24"/>
              </w:rPr>
            </w:pPr>
          </w:p>
        </w:tc>
        <w:tc>
          <w:tcPr>
            <w:tcW w:w="3685" w:type="dxa"/>
            <w:vMerge/>
          </w:tcPr>
          <w:p w:rsidR="00E66205" w:rsidRPr="002F4FAE" w:rsidRDefault="00E66205" w:rsidP="001E5961">
            <w:pPr>
              <w:rPr>
                <w:rFonts w:ascii="Times New Roman" w:hAnsi="Times New Roman" w:cs="Times New Roman"/>
                <w:b/>
                <w:sz w:val="24"/>
                <w:szCs w:val="24"/>
              </w:rPr>
            </w:pPr>
          </w:p>
        </w:tc>
      </w:tr>
      <w:tr w:rsidR="00E66205" w:rsidTr="00E66205">
        <w:trPr>
          <w:trHeight w:val="145"/>
        </w:trPr>
        <w:tc>
          <w:tcPr>
            <w:tcW w:w="9464" w:type="dxa"/>
            <w:gridSpan w:val="4"/>
            <w:tcBorders>
              <w:right w:val="single" w:sz="4" w:space="0" w:color="auto"/>
            </w:tcBorders>
          </w:tcPr>
          <w:p w:rsidR="00E66205" w:rsidRPr="00290D93" w:rsidRDefault="00E66205" w:rsidP="001E5961">
            <w:pPr>
              <w:jc w:val="center"/>
              <w:rPr>
                <w:rFonts w:ascii="Times New Roman" w:hAnsi="Times New Roman" w:cs="Times New Roman"/>
                <w:b/>
                <w:color w:val="FF0000"/>
                <w:sz w:val="24"/>
                <w:szCs w:val="24"/>
              </w:rPr>
            </w:pPr>
          </w:p>
        </w:tc>
        <w:tc>
          <w:tcPr>
            <w:tcW w:w="5953" w:type="dxa"/>
            <w:gridSpan w:val="2"/>
            <w:tcBorders>
              <w:left w:val="single" w:sz="4" w:space="0" w:color="auto"/>
            </w:tcBorders>
          </w:tcPr>
          <w:p w:rsidR="00E66205" w:rsidRPr="002F4FAE" w:rsidRDefault="00E66205" w:rsidP="001E5961">
            <w:pPr>
              <w:jc w:val="center"/>
              <w:rPr>
                <w:rFonts w:ascii="Times New Roman" w:hAnsi="Times New Roman" w:cs="Times New Roman"/>
                <w:b/>
                <w:color w:val="FF0000"/>
                <w:sz w:val="24"/>
                <w:szCs w:val="24"/>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1</w:t>
            </w:r>
          </w:p>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2</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Повторение предложений, разных по структуре</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AF4CA1" w:rsidRDefault="00E66205" w:rsidP="001E5961">
            <w:pPr>
              <w:jc w:val="cente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3</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Прослушивание коротких сказок с последующим пересказом</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AF4CA1" w:rsidRDefault="00E66205" w:rsidP="001E5961">
            <w:pPr>
              <w:jc w:val="center"/>
              <w:rPr>
                <w:rFonts w:ascii="Times New Roman" w:hAnsi="Times New Roman" w:cs="Times New Roman"/>
              </w:rPr>
            </w:pPr>
          </w:p>
        </w:tc>
      </w:tr>
      <w:tr w:rsidR="00E66205" w:rsidTr="00E66205">
        <w:trPr>
          <w:trHeight w:val="145"/>
        </w:trPr>
        <w:tc>
          <w:tcPr>
            <w:tcW w:w="526" w:type="dxa"/>
          </w:tcPr>
          <w:p w:rsidR="00E66205"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4</w:t>
            </w:r>
          </w:p>
          <w:p w:rsidR="00E66205" w:rsidRPr="00290D93" w:rsidRDefault="00E66205" w:rsidP="001E5961">
            <w:pPr>
              <w:rPr>
                <w:rFonts w:ascii="Times New Roman" w:hAnsi="Times New Roman" w:cs="Times New Roman"/>
                <w:sz w:val="24"/>
                <w:szCs w:val="24"/>
              </w:rPr>
            </w:pPr>
            <w:r>
              <w:rPr>
                <w:rFonts w:ascii="Times New Roman" w:hAnsi="Times New Roman" w:cs="Times New Roman"/>
                <w:sz w:val="24"/>
                <w:szCs w:val="24"/>
              </w:rPr>
              <w:t>5</w:t>
            </w:r>
          </w:p>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6</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Прослушивание коротких сказок с последующей инсценировкой</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3</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AF4CA1" w:rsidRDefault="00E66205" w:rsidP="001E5961">
            <w:pPr>
              <w:jc w:val="cente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7</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Многообразие тона речи. Тренировочные упражнения в передаче радости</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AF4CA1" w:rsidRDefault="00E66205" w:rsidP="001E5961">
            <w:pPr>
              <w:jc w:val="cente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8</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Многообразие тона речи. Тренировочные упражнения в передаче грусти</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AF4CA1" w:rsidRDefault="00E66205" w:rsidP="001E5961">
            <w:pPr>
              <w:jc w:val="cente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9</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Тренировочные упражнения в передаче испуга, удивления, горя.</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AF4CA1" w:rsidRDefault="00E66205" w:rsidP="001E5961">
            <w:pPr>
              <w:jc w:val="cente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10</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Мимика и жесты</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1112</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Упражнения в передаче чу</w:t>
            </w:r>
            <w:proofErr w:type="gramStart"/>
            <w:r>
              <w:rPr>
                <w:rFonts w:ascii="Times New Roman" w:hAnsi="Times New Roman" w:cs="Times New Roman"/>
              </w:rPr>
              <w:t>вств с п</w:t>
            </w:r>
            <w:proofErr w:type="gramEnd"/>
            <w:r>
              <w:rPr>
                <w:rFonts w:ascii="Times New Roman" w:hAnsi="Times New Roman" w:cs="Times New Roman"/>
              </w:rPr>
              <w:t>омощью мимики и жестов</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1314</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Практическое использование силы голоса, тона и темпа речи</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15</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Определение темы ситуации, подбор слов</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16</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Лексическая тема: "Я готовлю уроки"</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17</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Лексическая тема: "На улице города"</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18</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Лексическая тема: "Современная техника в доме"</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1920</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 xml:space="preserve">Общение: </w:t>
            </w:r>
            <w:r w:rsidRPr="000E26AB">
              <w:rPr>
                <w:rFonts w:ascii="Times New Roman" w:hAnsi="Times New Roman" w:cs="Times New Roman"/>
              </w:rPr>
              <w:t>"Мы собрались поиграть"</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2122</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Общение: "</w:t>
            </w:r>
            <w:r w:rsidRPr="000E26AB">
              <w:rPr>
                <w:rFonts w:ascii="Times New Roman" w:hAnsi="Times New Roman" w:cs="Times New Roman"/>
              </w:rPr>
              <w:t>В библиотеке"</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lastRenderedPageBreak/>
              <w:t>2324</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Общение: "</w:t>
            </w:r>
            <w:proofErr w:type="gramStart"/>
            <w:r>
              <w:rPr>
                <w:rFonts w:ascii="Times New Roman" w:hAnsi="Times New Roman" w:cs="Times New Roman"/>
              </w:rPr>
              <w:t>Сказки про Машу</w:t>
            </w:r>
            <w:proofErr w:type="gramEnd"/>
            <w:r>
              <w:rPr>
                <w:rFonts w:ascii="Times New Roman" w:hAnsi="Times New Roman" w:cs="Times New Roman"/>
              </w:rPr>
              <w:t>"</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25</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 xml:space="preserve">Лексическая тема: "Магазин" </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26</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Культура общения в магазине</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2728</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Общение: "Телефонный разговор"</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29</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Занятие - игра "Телефонный разговор"</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30</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Культура поведения в театре, кинотеатре</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3132</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Общение: "Я - зритель"</w:t>
            </w:r>
          </w:p>
        </w:tc>
        <w:tc>
          <w:tcPr>
            <w:tcW w:w="1134" w:type="dxa"/>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right w:val="single" w:sz="4" w:space="0" w:color="auto"/>
            </w:tcBorders>
          </w:tcPr>
          <w:p w:rsidR="00E66205" w:rsidRPr="00AF4CA1" w:rsidRDefault="00E66205" w:rsidP="001E5961">
            <w:pPr>
              <w:jc w:val="center"/>
              <w:rPr>
                <w:rFonts w:ascii="Times New Roman" w:hAnsi="Times New Roman" w:cs="Times New Roman"/>
              </w:rPr>
            </w:pPr>
          </w:p>
        </w:tc>
        <w:tc>
          <w:tcPr>
            <w:tcW w:w="2268" w:type="dxa"/>
            <w:tcBorders>
              <w:left w:val="single" w:sz="4" w:space="0" w:color="auto"/>
            </w:tcBorders>
          </w:tcPr>
          <w:p w:rsidR="00E66205" w:rsidRPr="00AF4CA1" w:rsidRDefault="00E66205" w:rsidP="001E5961">
            <w:pPr>
              <w:jc w:val="cente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33</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Чистоговорки</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3435</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Упражнения в произнесении стихотворных диалогов</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3637</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Подбор картинок к услышанным предложениям</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38</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Лексическая тема</w:t>
            </w:r>
            <w:proofErr w:type="gramStart"/>
            <w:r>
              <w:rPr>
                <w:rFonts w:ascii="Times New Roman" w:hAnsi="Times New Roman" w:cs="Times New Roman"/>
              </w:rPr>
              <w:t>:"</w:t>
            </w:r>
            <w:proofErr w:type="gramEnd"/>
            <w:r>
              <w:rPr>
                <w:rFonts w:ascii="Times New Roman" w:hAnsi="Times New Roman" w:cs="Times New Roman"/>
              </w:rPr>
              <w:t>Бытовые советы"</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3940</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Общение</w:t>
            </w:r>
            <w:proofErr w:type="gramStart"/>
            <w:r>
              <w:rPr>
                <w:rFonts w:ascii="Times New Roman" w:hAnsi="Times New Roman" w:cs="Times New Roman"/>
              </w:rPr>
              <w:t>:"</w:t>
            </w:r>
            <w:proofErr w:type="gramEnd"/>
            <w:r>
              <w:rPr>
                <w:rFonts w:ascii="Times New Roman" w:hAnsi="Times New Roman" w:cs="Times New Roman"/>
              </w:rPr>
              <w:t xml:space="preserve"> Какая сегодня погода"</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4142</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Общение: "Снегурочка"</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43</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Культура общения: "Я иду в гости"</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44</w:t>
            </w:r>
          </w:p>
          <w:p w:rsidR="00E66205" w:rsidRPr="00290D93" w:rsidRDefault="00E66205" w:rsidP="001E5961">
            <w:pPr>
              <w:rPr>
                <w:rFonts w:ascii="Times New Roman" w:hAnsi="Times New Roman" w:cs="Times New Roman"/>
                <w:sz w:val="24"/>
                <w:szCs w:val="24"/>
              </w:rPr>
            </w:pPr>
            <w:r>
              <w:rPr>
                <w:rFonts w:ascii="Times New Roman" w:hAnsi="Times New Roman" w:cs="Times New Roman"/>
                <w:sz w:val="24"/>
                <w:szCs w:val="24"/>
              </w:rPr>
              <w:t>45</w:t>
            </w:r>
            <w:r w:rsidRPr="00290D93">
              <w:rPr>
                <w:rFonts w:ascii="Times New Roman" w:hAnsi="Times New Roman" w:cs="Times New Roman"/>
                <w:sz w:val="24"/>
                <w:szCs w:val="24"/>
              </w:rPr>
              <w:t>46</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Общение</w:t>
            </w:r>
            <w:proofErr w:type="gramStart"/>
            <w:r>
              <w:rPr>
                <w:rFonts w:ascii="Times New Roman" w:hAnsi="Times New Roman" w:cs="Times New Roman"/>
              </w:rPr>
              <w:t>:"</w:t>
            </w:r>
            <w:proofErr w:type="gramEnd"/>
            <w:r>
              <w:rPr>
                <w:rFonts w:ascii="Times New Roman" w:hAnsi="Times New Roman" w:cs="Times New Roman"/>
              </w:rPr>
              <w:t>Веселый праздник"</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3</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47</w:t>
            </w:r>
          </w:p>
          <w:p w:rsidR="00E66205" w:rsidRPr="00290D93" w:rsidRDefault="00E66205" w:rsidP="001E5961">
            <w:pPr>
              <w:rPr>
                <w:rFonts w:ascii="Times New Roman" w:hAnsi="Times New Roman" w:cs="Times New Roman"/>
                <w:sz w:val="24"/>
                <w:szCs w:val="24"/>
              </w:rPr>
            </w:pPr>
            <w:r>
              <w:rPr>
                <w:rFonts w:ascii="Times New Roman" w:hAnsi="Times New Roman" w:cs="Times New Roman"/>
                <w:sz w:val="24"/>
                <w:szCs w:val="24"/>
              </w:rPr>
              <w:t>48</w:t>
            </w:r>
            <w:r w:rsidRPr="00290D93">
              <w:rPr>
                <w:rFonts w:ascii="Times New Roman" w:hAnsi="Times New Roman" w:cs="Times New Roman"/>
                <w:sz w:val="24"/>
                <w:szCs w:val="24"/>
              </w:rPr>
              <w:t>49</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Общение: "Учимся понимать животных"</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3</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50</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Составление различных предложений по теме: "Весна"</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5152</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Лексическая тема: "В зоопарке у зверей"</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14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5354</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Культура общения: "Я и взрослые"</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511"/>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55</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Лексическая тема: "</w:t>
            </w:r>
            <w:proofErr w:type="gramStart"/>
            <w:r>
              <w:rPr>
                <w:rFonts w:ascii="Times New Roman" w:hAnsi="Times New Roman" w:cs="Times New Roman"/>
              </w:rPr>
              <w:t>Я-</w:t>
            </w:r>
            <w:proofErr w:type="gramEnd"/>
            <w:r>
              <w:rPr>
                <w:rFonts w:ascii="Times New Roman" w:hAnsi="Times New Roman" w:cs="Times New Roman"/>
              </w:rPr>
              <w:t xml:space="preserve"> пешеход"</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712"/>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lastRenderedPageBreak/>
              <w:t>5657</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Лексическая тема</w:t>
            </w:r>
            <w:proofErr w:type="gramStart"/>
            <w:r>
              <w:rPr>
                <w:rFonts w:ascii="Times New Roman" w:hAnsi="Times New Roman" w:cs="Times New Roman"/>
              </w:rPr>
              <w:t>:"</w:t>
            </w:r>
            <w:proofErr w:type="gramEnd"/>
            <w:r>
              <w:rPr>
                <w:rFonts w:ascii="Times New Roman" w:hAnsi="Times New Roman" w:cs="Times New Roman"/>
              </w:rPr>
              <w:t>Привычки хорошие и не очень"</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625"/>
        </w:trPr>
        <w:tc>
          <w:tcPr>
            <w:tcW w:w="526" w:type="dxa"/>
          </w:tcPr>
          <w:p w:rsidR="00E66205"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58</w:t>
            </w:r>
          </w:p>
          <w:p w:rsidR="00E66205" w:rsidRPr="00290D93" w:rsidRDefault="00E66205" w:rsidP="001E5961">
            <w:pPr>
              <w:rPr>
                <w:rFonts w:ascii="Times New Roman" w:hAnsi="Times New Roman" w:cs="Times New Roman"/>
                <w:sz w:val="24"/>
                <w:szCs w:val="24"/>
              </w:rPr>
            </w:pPr>
            <w:r>
              <w:rPr>
                <w:rFonts w:ascii="Times New Roman" w:hAnsi="Times New Roman" w:cs="Times New Roman"/>
                <w:sz w:val="24"/>
                <w:szCs w:val="24"/>
              </w:rPr>
              <w:t>59</w:t>
            </w:r>
            <w:r w:rsidRPr="00290D93">
              <w:rPr>
                <w:rFonts w:ascii="Times New Roman" w:hAnsi="Times New Roman" w:cs="Times New Roman"/>
                <w:sz w:val="24"/>
                <w:szCs w:val="24"/>
              </w:rPr>
              <w:t>60</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Общение: "Узнай меня"</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3</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414"/>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61</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Составление диалогов по предложенной речевой ситуации</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704"/>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6263</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Культура общения с малознакомыми людьми</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2</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698"/>
        </w:trPr>
        <w:tc>
          <w:tcPr>
            <w:tcW w:w="526" w:type="dxa"/>
          </w:tcPr>
          <w:p w:rsidR="00E66205"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64</w:t>
            </w:r>
          </w:p>
          <w:p w:rsidR="00E66205" w:rsidRPr="00290D93" w:rsidRDefault="00E66205" w:rsidP="001E5961">
            <w:pPr>
              <w:rPr>
                <w:rFonts w:ascii="Times New Roman" w:hAnsi="Times New Roman" w:cs="Times New Roman"/>
                <w:sz w:val="24"/>
                <w:szCs w:val="24"/>
              </w:rPr>
            </w:pPr>
            <w:r>
              <w:rPr>
                <w:rFonts w:ascii="Times New Roman" w:hAnsi="Times New Roman" w:cs="Times New Roman"/>
                <w:sz w:val="24"/>
                <w:szCs w:val="24"/>
              </w:rPr>
              <w:t>65</w:t>
            </w:r>
            <w:r w:rsidRPr="00290D93">
              <w:rPr>
                <w:rFonts w:ascii="Times New Roman" w:hAnsi="Times New Roman" w:cs="Times New Roman"/>
                <w:sz w:val="24"/>
                <w:szCs w:val="24"/>
              </w:rPr>
              <w:t>66</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Лексическая тема: "Мы - друзья или враги природы?"</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3</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425"/>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67</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Составление предложений по теме "Лето"</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r w:rsidR="00E66205" w:rsidTr="00E66205">
        <w:trPr>
          <w:trHeight w:val="511"/>
        </w:trPr>
        <w:tc>
          <w:tcPr>
            <w:tcW w:w="526" w:type="dxa"/>
          </w:tcPr>
          <w:p w:rsidR="00E66205" w:rsidRPr="00290D93" w:rsidRDefault="00E66205" w:rsidP="001E5961">
            <w:pPr>
              <w:rPr>
                <w:rFonts w:ascii="Times New Roman" w:hAnsi="Times New Roman" w:cs="Times New Roman"/>
                <w:sz w:val="24"/>
                <w:szCs w:val="24"/>
              </w:rPr>
            </w:pPr>
            <w:r w:rsidRPr="00290D93">
              <w:rPr>
                <w:rFonts w:ascii="Times New Roman" w:hAnsi="Times New Roman" w:cs="Times New Roman"/>
                <w:sz w:val="24"/>
                <w:szCs w:val="24"/>
              </w:rPr>
              <w:t>68</w:t>
            </w:r>
          </w:p>
        </w:tc>
        <w:tc>
          <w:tcPr>
            <w:tcW w:w="5536" w:type="dxa"/>
          </w:tcPr>
          <w:p w:rsidR="00E66205" w:rsidRPr="00AF4CA1" w:rsidRDefault="00E66205" w:rsidP="001E5961">
            <w:pPr>
              <w:rPr>
                <w:rFonts w:ascii="Times New Roman" w:hAnsi="Times New Roman" w:cs="Times New Roman"/>
              </w:rPr>
            </w:pPr>
            <w:r>
              <w:rPr>
                <w:rFonts w:ascii="Times New Roman" w:hAnsi="Times New Roman" w:cs="Times New Roman"/>
              </w:rPr>
              <w:t>Лексическая тема: "Летние каникулы"</w:t>
            </w:r>
          </w:p>
        </w:tc>
        <w:tc>
          <w:tcPr>
            <w:tcW w:w="1134" w:type="dxa"/>
            <w:tcBorders>
              <w:right w:val="single" w:sz="4" w:space="0" w:color="auto"/>
            </w:tcBorders>
          </w:tcPr>
          <w:p w:rsidR="00E66205" w:rsidRPr="00AF4CA1" w:rsidRDefault="00E66205" w:rsidP="001E5961">
            <w:pPr>
              <w:jc w:val="center"/>
              <w:rPr>
                <w:rFonts w:ascii="Times New Roman" w:hAnsi="Times New Roman" w:cs="Times New Roman"/>
              </w:rPr>
            </w:pPr>
            <w:r>
              <w:rPr>
                <w:rFonts w:ascii="Times New Roman" w:hAnsi="Times New Roman" w:cs="Times New Roman"/>
              </w:rPr>
              <w:t>1</w:t>
            </w:r>
          </w:p>
        </w:tc>
        <w:tc>
          <w:tcPr>
            <w:tcW w:w="2268" w:type="dxa"/>
            <w:tcBorders>
              <w:left w:val="single" w:sz="4" w:space="0" w:color="auto"/>
            </w:tcBorders>
          </w:tcPr>
          <w:p w:rsidR="00E66205" w:rsidRPr="00AF4CA1" w:rsidRDefault="00E66205" w:rsidP="001E5961">
            <w:pPr>
              <w:rPr>
                <w:rFonts w:ascii="Times New Roman" w:hAnsi="Times New Roman" w:cs="Times New Roman"/>
              </w:rPr>
            </w:pPr>
          </w:p>
        </w:tc>
        <w:tc>
          <w:tcPr>
            <w:tcW w:w="2268" w:type="dxa"/>
          </w:tcPr>
          <w:p w:rsidR="00E66205" w:rsidRPr="00AF4CA1" w:rsidRDefault="00E66205" w:rsidP="001E5961">
            <w:pPr>
              <w:rPr>
                <w:rFonts w:ascii="Times New Roman" w:hAnsi="Times New Roman" w:cs="Times New Roman"/>
              </w:rPr>
            </w:pPr>
          </w:p>
        </w:tc>
        <w:tc>
          <w:tcPr>
            <w:tcW w:w="3685" w:type="dxa"/>
          </w:tcPr>
          <w:p w:rsidR="00E66205" w:rsidRPr="00013F35" w:rsidRDefault="00E66205" w:rsidP="001E5961">
            <w:pPr>
              <w:rPr>
                <w:rFonts w:ascii="Times New Roman" w:hAnsi="Times New Roman" w:cs="Times New Roman"/>
              </w:rPr>
            </w:pPr>
          </w:p>
        </w:tc>
      </w:tr>
    </w:tbl>
    <w:p w:rsidR="00E66205" w:rsidRDefault="00E66205" w:rsidP="00E66205">
      <w:pPr>
        <w:jc w:val="center"/>
        <w:rPr>
          <w:rFonts w:ascii="Times New Roman" w:hAnsi="Times New Roman" w:cs="Times New Roman"/>
          <w:sz w:val="24"/>
          <w:szCs w:val="24"/>
        </w:rPr>
      </w:pPr>
    </w:p>
    <w:p w:rsidR="00E66205" w:rsidRDefault="00E66205" w:rsidP="00E66205">
      <w:pPr>
        <w:jc w:val="center"/>
        <w:rPr>
          <w:rFonts w:ascii="Times New Roman" w:hAnsi="Times New Roman" w:cs="Times New Roman"/>
          <w:sz w:val="24"/>
          <w:szCs w:val="24"/>
        </w:rPr>
      </w:pPr>
    </w:p>
    <w:p w:rsidR="00E66205" w:rsidRPr="002F4FAE" w:rsidRDefault="00E66205" w:rsidP="00E66205">
      <w:pPr>
        <w:jc w:val="center"/>
        <w:rPr>
          <w:rFonts w:ascii="Times New Roman" w:hAnsi="Times New Roman" w:cs="Times New Roman"/>
          <w:sz w:val="24"/>
          <w:szCs w:val="24"/>
        </w:rPr>
        <w:sectPr w:rsidR="00E66205" w:rsidRPr="002F4FAE" w:rsidSect="00E66205">
          <w:pgSz w:w="16838" w:h="11906" w:orient="landscape"/>
          <w:pgMar w:top="992" w:right="709" w:bottom="851" w:left="953" w:header="709" w:footer="709" w:gutter="0"/>
          <w:cols w:space="708"/>
          <w:docGrid w:linePitch="360"/>
        </w:sectPr>
      </w:pPr>
    </w:p>
    <w:p w:rsidR="00E66205" w:rsidRPr="00CB69CE" w:rsidRDefault="00E66205" w:rsidP="0061453C">
      <w:pPr>
        <w:rPr>
          <w:rFonts w:ascii="Times New Roman" w:hAnsi="Times New Roman" w:cs="Times New Roman"/>
          <w:sz w:val="24"/>
          <w:szCs w:val="24"/>
        </w:rPr>
      </w:pPr>
    </w:p>
    <w:p w:rsidR="0061453C" w:rsidRDefault="0061453C" w:rsidP="006145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453C" w:rsidRDefault="0061453C" w:rsidP="006145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453C" w:rsidRDefault="0061453C" w:rsidP="006145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453C" w:rsidRDefault="0061453C" w:rsidP="006145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453C" w:rsidRPr="00CE4B8B" w:rsidRDefault="0061453C" w:rsidP="0061453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1453C" w:rsidRDefault="0061453C"/>
    <w:sectPr w:rsidR="0061453C" w:rsidSect="00E66205">
      <w:pgSz w:w="16840" w:h="11910" w:orient="landscape"/>
      <w:pgMar w:top="1134" w:right="850" w:bottom="1134" w:left="1701"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22F3F"/>
    <w:multiLevelType w:val="hybridMultilevel"/>
    <w:tmpl w:val="5DD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C228D0"/>
    <w:multiLevelType w:val="hybridMultilevel"/>
    <w:tmpl w:val="C55C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A9390C"/>
    <w:multiLevelType w:val="hybridMultilevel"/>
    <w:tmpl w:val="70061C32"/>
    <w:lvl w:ilvl="0" w:tplc="37728FA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8B026D3"/>
    <w:multiLevelType w:val="hybridMultilevel"/>
    <w:tmpl w:val="3322FBAA"/>
    <w:lvl w:ilvl="0" w:tplc="37728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rawingGridVerticalSpacing w:val="299"/>
  <w:displayHorizontalDrawingGridEvery w:val="0"/>
  <w:characterSpacingControl w:val="doNotCompress"/>
  <w:compat/>
  <w:rsids>
    <w:rsidRoot w:val="0098073C"/>
    <w:rsid w:val="00052800"/>
    <w:rsid w:val="001D3D35"/>
    <w:rsid w:val="0061453C"/>
    <w:rsid w:val="006867A9"/>
    <w:rsid w:val="00812CE3"/>
    <w:rsid w:val="0098073C"/>
    <w:rsid w:val="00CD42FB"/>
    <w:rsid w:val="00DD2D29"/>
    <w:rsid w:val="00E20287"/>
    <w:rsid w:val="00E66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53C"/>
    <w:rPr>
      <w:rFonts w:ascii="Tahoma" w:hAnsi="Tahoma" w:cs="Tahoma"/>
      <w:sz w:val="16"/>
      <w:szCs w:val="16"/>
    </w:rPr>
  </w:style>
  <w:style w:type="character" w:customStyle="1" w:styleId="a5">
    <w:name w:val="Основной текст + Полужирный"/>
    <w:basedOn w:val="a0"/>
    <w:rsid w:val="0061453C"/>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styleId="a6">
    <w:name w:val="No Spacing"/>
    <w:uiPriority w:val="1"/>
    <w:qFormat/>
    <w:rsid w:val="0061453C"/>
    <w:pPr>
      <w:spacing w:after="0" w:line="240" w:lineRule="auto"/>
    </w:pPr>
    <w:rPr>
      <w:rFonts w:eastAsiaTheme="minorEastAsia"/>
      <w:lang w:eastAsia="ru-RU"/>
    </w:rPr>
  </w:style>
  <w:style w:type="table" w:styleId="a7">
    <w:name w:val="Table Grid"/>
    <w:basedOn w:val="a1"/>
    <w:uiPriority w:val="59"/>
    <w:rsid w:val="0061453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CD42F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7606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2480</Words>
  <Characters>14137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 Дмитрий</cp:lastModifiedBy>
  <cp:revision>3</cp:revision>
  <dcterms:created xsi:type="dcterms:W3CDTF">2023-09-16T15:22:00Z</dcterms:created>
  <dcterms:modified xsi:type="dcterms:W3CDTF">2023-09-20T12:29:00Z</dcterms:modified>
</cp:coreProperties>
</file>