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CE" w:rsidRDefault="008075CE"/>
    <w:p w:rsidR="00505C68" w:rsidRDefault="00505C68" w:rsidP="00505C68">
      <w:pPr>
        <w:spacing w:after="720" w:line="420" w:lineRule="atLeast"/>
        <w:jc w:val="center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Регистрация и заявление на ЕГЭ.</w:t>
      </w:r>
    </w:p>
    <w:p w:rsidR="00505C68" w:rsidRPr="00505C68" w:rsidRDefault="00505C68" w:rsidP="00505C68">
      <w:pPr>
        <w:spacing w:after="720" w:line="420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05C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Регистрация на ЕГЭ и подача заявлений на ЕГЭ в России каждый год проходят до 1 февраля включительно.</w:t>
      </w:r>
    </w:p>
    <w:p w:rsidR="00505C68" w:rsidRPr="00505C68" w:rsidRDefault="00505C68" w:rsidP="00505C68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Зарегистрироваться и подать заявку на ЕГЭ после 1 февраля невозможно. Это полностью исключено.</w:t>
      </w:r>
    </w:p>
    <w:p w:rsidR="00505C68" w:rsidRPr="00505C68" w:rsidRDefault="00505C68" w:rsidP="00505C68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Регистрация на ЕГЭ обычно стартует осенью. Подать заявление ЕГЭ можно в школе, в местах регистрации (уточните на сайтах ваших региональных органов власти в сфере образования) либо же на государственных платформах в интернете (например, на сайте </w:t>
      </w:r>
      <w:proofErr w:type="spellStart"/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mos.ru</w:t>
      </w:r>
      <w:proofErr w:type="spellEnd"/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 Москве). 11-классники обычно регистрируются на ЕГЭ именно в школе.</w:t>
      </w:r>
    </w:p>
    <w:p w:rsidR="00505C68" w:rsidRPr="00505C68" w:rsidRDefault="00505C68" w:rsidP="00505C68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 не нужно выбирать предметы и подавать заявление на ЕГЭ вслепую, лишь бы было! Дело в том, что разные вузы требуют совершенно разные наборы ЕГЭ на одни и те же </w:t>
      </w:r>
      <w:hyperlink r:id="rId5" w:tgtFrame="_blank" w:history="1">
        <w:r w:rsidRPr="00505C68">
          <w:rPr>
            <w:rFonts w:ascii="Times New Roman" w:eastAsia="Times New Roman" w:hAnsi="Times New Roman" w:cs="Times New Roman"/>
            <w:color w:val="4E3DD1"/>
            <w:sz w:val="26"/>
            <w:szCs w:val="26"/>
            <w:lang w:eastAsia="ru-RU"/>
          </w:rPr>
          <w:t>программы обучения</w:t>
        </w:r>
      </w:hyperlink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Если вы сделаете непродуманный выбор ЕГЭ, нужные вам вузы могут не принять у вас документы.</w:t>
      </w:r>
    </w:p>
    <w:p w:rsidR="00505C68" w:rsidRPr="00505C68" w:rsidRDefault="00505C68" w:rsidP="00505C68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Сначала выберите профессию. Если затрудняетесь, начинайте с </w:t>
      </w:r>
      <w:proofErr w:type="spellStart"/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fldChar w:fldCharType="begin"/>
      </w:r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instrText xml:space="preserve"> HYPERLINK "https://postupi.online/service/test/" \t "_blank" </w:instrText>
      </w:r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fldChar w:fldCharType="separate"/>
      </w:r>
      <w:r w:rsidRPr="00505C68">
        <w:rPr>
          <w:rFonts w:ascii="Times New Roman" w:eastAsia="Times New Roman" w:hAnsi="Times New Roman" w:cs="Times New Roman"/>
          <w:color w:val="4E3DD1"/>
          <w:sz w:val="26"/>
          <w:szCs w:val="26"/>
          <w:lang w:eastAsia="ru-RU"/>
        </w:rPr>
        <w:t>профориентационного</w:t>
      </w:r>
      <w:proofErr w:type="spellEnd"/>
      <w:r w:rsidRPr="00505C68">
        <w:rPr>
          <w:rFonts w:ascii="Times New Roman" w:eastAsia="Times New Roman" w:hAnsi="Times New Roman" w:cs="Times New Roman"/>
          <w:color w:val="4E3DD1"/>
          <w:sz w:val="26"/>
          <w:szCs w:val="26"/>
          <w:lang w:eastAsia="ru-RU"/>
        </w:rPr>
        <w:t xml:space="preserve"> теста</w:t>
      </w:r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fldChar w:fldCharType="end"/>
      </w:r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и </w:t>
      </w:r>
      <w:hyperlink r:id="rId6" w:tgtFrame="_blank" w:history="1">
        <w:r w:rsidRPr="00505C68">
          <w:rPr>
            <w:rFonts w:ascii="Times New Roman" w:eastAsia="Times New Roman" w:hAnsi="Times New Roman" w:cs="Times New Roman"/>
            <w:color w:val="4E3DD1"/>
            <w:sz w:val="26"/>
            <w:szCs w:val="26"/>
            <w:lang w:eastAsia="ru-RU"/>
          </w:rPr>
          <w:t>консультации специалистов по выбору образования и профессии</w:t>
        </w:r>
      </w:hyperlink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505C68" w:rsidRPr="00505C68" w:rsidRDefault="00505C68" w:rsidP="00505C68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Проверьте выбранную профессию в </w:t>
      </w:r>
      <w:hyperlink r:id="rId7" w:tgtFrame="_blank" w:history="1">
        <w:r w:rsidRPr="00505C68">
          <w:rPr>
            <w:rFonts w:ascii="Times New Roman" w:eastAsia="Times New Roman" w:hAnsi="Times New Roman" w:cs="Times New Roman"/>
            <w:color w:val="4E3DD1"/>
            <w:sz w:val="26"/>
            <w:szCs w:val="26"/>
            <w:lang w:eastAsia="ru-RU"/>
          </w:rPr>
          <w:t xml:space="preserve">каталоге профессий на «Поступи </w:t>
        </w:r>
        <w:proofErr w:type="spellStart"/>
        <w:r w:rsidRPr="00505C68">
          <w:rPr>
            <w:rFonts w:ascii="Times New Roman" w:eastAsia="Times New Roman" w:hAnsi="Times New Roman" w:cs="Times New Roman"/>
            <w:color w:val="4E3DD1"/>
            <w:sz w:val="26"/>
            <w:szCs w:val="26"/>
            <w:lang w:eastAsia="ru-RU"/>
          </w:rPr>
          <w:t>Онлайн</w:t>
        </w:r>
        <w:proofErr w:type="spellEnd"/>
        <w:r w:rsidRPr="00505C68">
          <w:rPr>
            <w:rFonts w:ascii="Times New Roman" w:eastAsia="Times New Roman" w:hAnsi="Times New Roman" w:cs="Times New Roman"/>
            <w:color w:val="4E3DD1"/>
            <w:sz w:val="26"/>
            <w:szCs w:val="26"/>
            <w:lang w:eastAsia="ru-RU"/>
          </w:rPr>
          <w:t>»</w:t>
        </w:r>
      </w:hyperlink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Каждую профессию там сопровождает полный список вариантов обучения в вузах и колледжах. Вы сразу сможете узнать, на каких программах </w:t>
      </w:r>
      <w:proofErr w:type="gramStart"/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обучения</w:t>
      </w:r>
      <w:proofErr w:type="gramEnd"/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 в </w:t>
      </w:r>
      <w:proofErr w:type="gramStart"/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каких</w:t>
      </w:r>
      <w:proofErr w:type="gramEnd"/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конкетно</w:t>
      </w:r>
      <w:proofErr w:type="spellEnd"/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вузах надо учиться, чтобы стать тем, кем вы хотите. Обращайте внимание на проходные баллы: они показывают, как надо сдать ЕГЭ, чтобы зачислиться. Оценивайте свои шансы трезво: сдать ЕГЭ на 80-100 баллов могут не все.</w:t>
      </w:r>
    </w:p>
    <w:p w:rsidR="00505C68" w:rsidRPr="00505C68" w:rsidRDefault="00505C68" w:rsidP="00505C68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Проверьте подходящие вам варианты обучения в </w:t>
      </w:r>
      <w:hyperlink r:id="rId8" w:tgtFrame="_blank" w:history="1">
        <w:r w:rsidRPr="00505C68">
          <w:rPr>
            <w:rFonts w:ascii="Times New Roman" w:eastAsia="Times New Roman" w:hAnsi="Times New Roman" w:cs="Times New Roman"/>
            <w:color w:val="4E3DD1"/>
            <w:sz w:val="26"/>
            <w:szCs w:val="26"/>
            <w:lang w:eastAsia="ru-RU"/>
          </w:rPr>
          <w:t xml:space="preserve">каталоге вузов на «Поступи </w:t>
        </w:r>
        <w:proofErr w:type="spellStart"/>
        <w:r w:rsidRPr="00505C68">
          <w:rPr>
            <w:rFonts w:ascii="Times New Roman" w:eastAsia="Times New Roman" w:hAnsi="Times New Roman" w:cs="Times New Roman"/>
            <w:color w:val="4E3DD1"/>
            <w:sz w:val="26"/>
            <w:szCs w:val="26"/>
            <w:lang w:eastAsia="ru-RU"/>
          </w:rPr>
          <w:t>Онлайн</w:t>
        </w:r>
        <w:proofErr w:type="spellEnd"/>
        <w:r w:rsidRPr="00505C68">
          <w:rPr>
            <w:rFonts w:ascii="Times New Roman" w:eastAsia="Times New Roman" w:hAnsi="Times New Roman" w:cs="Times New Roman"/>
            <w:color w:val="4E3DD1"/>
            <w:sz w:val="26"/>
            <w:szCs w:val="26"/>
            <w:lang w:eastAsia="ru-RU"/>
          </w:rPr>
          <w:t>»</w:t>
        </w:r>
      </w:hyperlink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Там вы найдете списки ЕГЭ. Выпишите их все. Не забывайте, что можно выбрать 5 вузов, до 5 специальностей в каждом. Используйте все свои шансы!</w:t>
      </w:r>
    </w:p>
    <w:p w:rsidR="00505C68" w:rsidRPr="00505C68" w:rsidRDefault="00505C68" w:rsidP="00505C68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Сравните получившиеся списки. Сколько предметов вышло? Вам нужно свести весь список к 3-5 ЕГЭ (включая русский, </w:t>
      </w:r>
      <w:proofErr w:type="gramStart"/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</w:t>
      </w:r>
      <w:proofErr w:type="gramEnd"/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не включая базовую математику, ее не принимают вузы).</w:t>
      </w:r>
    </w:p>
    <w:p w:rsidR="00505C68" w:rsidRPr="00505C68" w:rsidRDefault="00505C68" w:rsidP="00505C68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5C6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Только после выполнения всех этих шагов можно подавать заявление на ЕГЭ!</w:t>
      </w:r>
    </w:p>
    <w:p w:rsidR="00505C68" w:rsidRPr="00505C68" w:rsidRDefault="00505C68" w:rsidP="00505C68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Если крайний срок регистрации ЕГЭ уже близко, а вы не определились с выбором, подайте заявления на </w:t>
      </w:r>
      <w:proofErr w:type="spellStart"/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бОльшее</w:t>
      </w:r>
      <w:proofErr w:type="spellEnd"/>
      <w:r w:rsidRPr="00505C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количество предметов ЕГЭ, чем реально собираетесь сдавать. Вы можете зарегистрироваться хоть на все (только не забывайте, что базовый и профильный уровень по математике одновременно сдавать нельзя, а профильный отличается сложностью). В итоге вы сможете прийти на нужные вам экзамены, а на ненужные не ходить. Наказания за это не предусмотрено: комиссия просто поставит вам по предмету неявку.</w:t>
      </w:r>
    </w:p>
    <w:p w:rsidR="00505C68" w:rsidRPr="00505C68" w:rsidRDefault="00505C68" w:rsidP="00505C68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sectPr w:rsidR="00505C68" w:rsidRPr="00505C68" w:rsidSect="0080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3D7"/>
    <w:multiLevelType w:val="multilevel"/>
    <w:tmpl w:val="CA78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05C68"/>
    <w:rsid w:val="00505C68"/>
    <w:rsid w:val="0080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CE"/>
  </w:style>
  <w:style w:type="paragraph" w:styleId="3">
    <w:name w:val="heading 3"/>
    <w:basedOn w:val="a"/>
    <w:link w:val="30"/>
    <w:uiPriority w:val="9"/>
    <w:qFormat/>
    <w:rsid w:val="00505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5C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5C68"/>
    <w:rPr>
      <w:color w:val="0000FF"/>
      <w:u w:val="single"/>
    </w:rPr>
  </w:style>
  <w:style w:type="character" w:styleId="a5">
    <w:name w:val="Strong"/>
    <w:basedOn w:val="a0"/>
    <w:uiPriority w:val="22"/>
    <w:qFormat/>
    <w:rsid w:val="00505C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pi.online/vuz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upi.online/profe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upi.online/service/service-vo/consult/" TargetMode="External"/><Relationship Id="rId5" Type="http://schemas.openxmlformats.org/officeDocument/2006/relationships/hyperlink" Target="https://postupi.online/programmy-obucheniya/bakalav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2023-10-31T18:00:00Z</dcterms:created>
  <dcterms:modified xsi:type="dcterms:W3CDTF">2023-10-31T18:07:00Z</dcterms:modified>
</cp:coreProperties>
</file>