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CBF" w:rsidRDefault="00C07942">
      <w:r>
        <w:rPr>
          <w:noProof/>
          <w:lang w:eastAsia="ru-RU"/>
        </w:rPr>
        <w:drawing>
          <wp:inline distT="0" distB="0" distL="0" distR="0" wp14:anchorId="2151DC3D" wp14:editId="5AEDA42E">
            <wp:extent cx="5543550" cy="7581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169" t="6297" r="2512" b="901"/>
                    <a:stretch/>
                  </pic:blipFill>
                  <pic:spPr bwMode="auto">
                    <a:xfrm>
                      <a:off x="0" y="0"/>
                      <a:ext cx="5543550" cy="758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7942" w:rsidRDefault="00C07942"/>
    <w:p w:rsidR="00C07942" w:rsidRDefault="00C07942"/>
    <w:p w:rsidR="00C07942" w:rsidRDefault="00C07942"/>
    <w:p w:rsidR="00C07942" w:rsidRDefault="00C07942"/>
    <w:p w:rsidR="00C07942" w:rsidRDefault="00C07942"/>
    <w:p w:rsidR="00C07942" w:rsidRPr="00C07942" w:rsidRDefault="00C07942" w:rsidP="00C07942">
      <w:pPr>
        <w:shd w:val="clear" w:color="auto" w:fill="FFFFFF"/>
        <w:tabs>
          <w:tab w:val="center" w:pos="4682"/>
        </w:tabs>
        <w:spacing w:after="0" w:line="235" w:lineRule="exac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w w:val="95"/>
          <w:sz w:val="24"/>
          <w:szCs w:val="24"/>
          <w:lang w:eastAsia="ru-RU"/>
        </w:rPr>
        <w:lastRenderedPageBreak/>
        <w:t>Пояснительная записка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по профессионально-трудовому обучению в 6 специальном(коррекционном) классе VIII вида составлена на основе программы специальных (коррекционных) образовательных учреждений VIII вида для 5-9 классов под редакцией доктора педагогических наук, профессора </w:t>
      </w:r>
      <w:proofErr w:type="spellStart"/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>В.В.Воронковой</w:t>
      </w:r>
      <w:proofErr w:type="spellEnd"/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Издательство 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Владос</w:t>
      </w:r>
      <w:proofErr w:type="spellEnd"/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2015гв соответствии с учебниками: </w:t>
      </w:r>
      <w:proofErr w:type="spellStart"/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>Г.Б.Картушина</w:t>
      </w:r>
      <w:proofErr w:type="spellEnd"/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>Г.Г.Мозговая.Технология</w:t>
      </w:r>
      <w:proofErr w:type="spellEnd"/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Швейное дело. 5 класс: учебник для специальных (коррекционных)учреждений </w:t>
      </w:r>
      <w:r w:rsidRPr="00C079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VIII</w:t>
      </w:r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вида. Просвещение.2013г.Е.А.Ковалёва. Технология. </w:t>
      </w:r>
      <w:proofErr w:type="gramStart"/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Сельско-хозяйственный</w:t>
      </w:r>
      <w:proofErr w:type="gramEnd"/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 5 класс: учебник для специальных (коррекционных)учреждений </w:t>
      </w:r>
      <w:r w:rsidRPr="00C079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VIII</w:t>
      </w:r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вида. Просвещение. 2012г. 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Cs/>
          <w:w w:val="111"/>
          <w:sz w:val="24"/>
          <w:szCs w:val="24"/>
          <w:lang w:eastAsia="ru-RU"/>
        </w:rPr>
        <w:t>ШВЕЙНОЕ ДЕЛО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w w:val="112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Cs/>
          <w:w w:val="112"/>
          <w:sz w:val="24"/>
          <w:szCs w:val="24"/>
          <w:lang w:eastAsia="ru-RU"/>
        </w:rPr>
        <w:t>Программа предусматривает подготовку учащихся специальных (коррекционных) образовательных учреждений VIII вида к самостоятельному выполнению производственных заданий по пошиву белья и легкого платья со специализацией по профессии швея-мотористка женской и детской легкой одежды. В 5 классе учащиеся знакомятся с устройством швейной машины. Предусмотрены упражнения по освоению приемов работы на ней. Формирование навыков выполнения машинных строчек и швов проводится и по другим разделам программы, для чего специально выделяется время на занятиях. В программу 5 класса включены темы по обработке прямых, косых и закругленных срезов в бельевых и некоторых бытовых швейных изделиях, снятию мерок, построению чертежа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w w:val="112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Cs/>
          <w:w w:val="112"/>
          <w:sz w:val="24"/>
          <w:szCs w:val="24"/>
          <w:lang w:eastAsia="ru-RU"/>
        </w:rPr>
        <w:t>СЕЛЬСКОХОЗЯЙСТВЕННЫЙ ТРУД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содержит оптимальный объем сельскохозяйственных знаний и навыков, необходимых для работы в коллективных, фермерских и крестьянских подсобных хозяйствах. Ее цель — </w:t>
      </w:r>
      <w:proofErr w:type="spellStart"/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допрофес-сиональная</w:t>
      </w:r>
      <w:proofErr w:type="spellEnd"/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 учащихся коррекционных школ VIII вида. Для успешного обучения, кроме традиционных уроков, в программу включены такие формы занятий, как наблюдение, экскурсия, лабораторная работа, используется наглядный материал. Для закрепления знаний к каждому разделу прилагается упражнение. Для проверки умений и навыков в конце каждой четверти рекомендуется самостоятельная работа. При составлении программы были учтены принципы последовательности и преемственности обучения, а также сезонность полевых работ. Преподавание базируется на знаниях, получаемых учащимися на занятиях природоведения, естествознания и математики. Продолжительность обучения составляет пять лет, с пятого по десятый класс. Количество учебных часов не регламентируется — его определяет сам учитель исходя из уровня подготовленности учеников. В программу 5 класса входят работы по уборке урожая овощей </w:t>
      </w:r>
      <w:proofErr w:type="gramStart"/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занятиях по растениеводству учащиеся знакомятся с биологическими и морфологическими особенностями картофеля и гороха, агротехникой их возделывания. 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Цель учебного предмета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Главная цель образовательной области «Технология» — под</w:t>
      </w:r>
      <w:r w:rsidRPr="00C079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  <w:t>готовка учащихся к самостоятельной трудовой жизни в условиях </w:t>
      </w:r>
      <w:r w:rsidRPr="00C0794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рыночной экономики.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Это предполагает: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val="en-US" w:eastAsia="ru-RU"/>
        </w:rPr>
        <w:t>I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..</w:t>
      </w:r>
      <w:proofErr w:type="gramEnd"/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Формирование у учащихся качеств творчески думающей, </w:t>
      </w:r>
      <w:r w:rsidRPr="00C0794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активно действующей и легко адаптирующейся личности, кото</w:t>
      </w:r>
      <w:r w:rsidRPr="00C0794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рые необходимы для деятельности в новых социально экономи</w:t>
      </w:r>
      <w:r w:rsidRPr="00C0794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ческих условиях, начиная от определения потребностей в про</w:t>
      </w:r>
      <w:r w:rsidRPr="00C0794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дукции до ее реализации.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Для этого учащиеся должны быть способны: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а)</w:t>
      </w:r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определять</w:t>
      </w:r>
      <w:proofErr w:type="gramEnd"/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потребности в той или иной продукции и воз</w:t>
      </w:r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можности своего участия в ее производстве;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б)</w:t>
      </w:r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находить</w:t>
      </w:r>
      <w:proofErr w:type="gramEnd"/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и использовать необходимую информацию;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07942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>в)</w:t>
      </w:r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выдвигать</w:t>
      </w:r>
      <w:proofErr w:type="gramEnd"/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идеи решения возникающих задач (разработка </w:t>
      </w:r>
      <w:r w:rsidRPr="00C079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конструкции и выбор технологии);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07942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lastRenderedPageBreak/>
        <w:t>г)</w:t>
      </w:r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proofErr w:type="gramEnd"/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планировать, организовывать и выполнять работу (налад</w:t>
      </w:r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ка оборудования, операторская деятельность);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д)</w:t>
      </w:r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C0794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оценивать</w:t>
      </w:r>
      <w:proofErr w:type="gramEnd"/>
      <w:r w:rsidRPr="00C0794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результаты работы на каждом из этапов, кор</w:t>
      </w:r>
      <w:r w:rsidRPr="00C0794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ректировать свою деятельность и выявлять условия реализации </w:t>
      </w:r>
      <w:r w:rsidRPr="00C0794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продукции.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II</w:t>
      </w:r>
      <w:r w:rsidRPr="00C079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.</w:t>
      </w:r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0794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Формирование знаний и умений использования средств и </w:t>
      </w:r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путей преобразования материалов, энергии и информации в ко</w:t>
      </w:r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нечный потребительский продукт или услуги в условиях ограни</w:t>
      </w:r>
      <w:r w:rsidRPr="00C0794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ченности ресурсов и свободы выбора.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III</w:t>
      </w:r>
      <w:proofErr w:type="gramStart"/>
      <w:r w:rsidRPr="00C0794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  </w:t>
      </w:r>
      <w:r w:rsidRPr="00C079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Подготовку</w:t>
      </w:r>
      <w:proofErr w:type="gramEnd"/>
      <w:r w:rsidRPr="00C079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учащихся к осознанному профессиональному </w:t>
      </w:r>
      <w:r w:rsidRPr="00C0794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самоопределению в рамках дифференцированного обучения и </w:t>
      </w:r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гуманному достижению жизненных целей.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  <w:t>IV.     </w:t>
      </w:r>
      <w:r w:rsidRPr="00C0794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Формирование творческого отношения к качественному осуществлению трудовой деятельности.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V.    </w:t>
      </w:r>
      <w:r w:rsidRPr="00C0794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Развитие разносторонних качеств личности и способности </w:t>
      </w:r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профессиональной адаптации к изменяющимся социально-эко</w:t>
      </w:r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  <w:t>номическим условиям.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07942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Задачи  учебного</w:t>
      </w:r>
      <w:proofErr w:type="gramEnd"/>
      <w:r w:rsidRPr="00C07942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 xml:space="preserve"> предмета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В процессе преподавания предмета «Технология» должны быть </w:t>
      </w:r>
      <w:r w:rsidRPr="00C0794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решены следующие задачи: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а)</w:t>
      </w:r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C079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формирование</w:t>
      </w:r>
      <w:proofErr w:type="gramEnd"/>
      <w:r w:rsidRPr="00C079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политехнических знаний и экологической </w:t>
      </w:r>
      <w:r w:rsidRPr="00C07942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>культуры;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>б)</w:t>
      </w:r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привитие элементарных знаний и умений по ведению до</w:t>
      </w:r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машнего хозяйства и расчету бюджета семьи;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07942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>в)</w:t>
      </w:r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>  ознакомление</w:t>
      </w:r>
      <w:proofErr w:type="gramEnd"/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основами современного производства и 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сферы услуг;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07942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г)</w:t>
      </w:r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C079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развитие</w:t>
      </w:r>
      <w:proofErr w:type="gramEnd"/>
      <w:r w:rsidRPr="00C079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самостоятельности и способности учащихся ре</w:t>
      </w:r>
      <w:r w:rsidRPr="00C079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шать творческие и изобретательские задачи;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д)</w:t>
      </w:r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0794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обеспечение учащимся возможности самопознания, изу</w:t>
      </w:r>
      <w:r w:rsidRPr="00C0794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чения мира профессий, выполнения профессиональных проб с </w:t>
      </w:r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целью профессионального самоопределения;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е)</w:t>
      </w:r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0794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воспитание трудолюбия, предприимчивости, коллекти</w:t>
      </w:r>
      <w:r w:rsidRPr="00C0794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визма, человечности и милосердия, обязательности, честности, ответственности и порядочности, патриотизма, культуры пове</w:t>
      </w:r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дения и бесконфликтного общения;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07942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ж)</w:t>
      </w:r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C079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овладение</w:t>
      </w:r>
      <w:proofErr w:type="gramEnd"/>
      <w:r w:rsidRPr="00C079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основными понятиями рыночной экономики, </w:t>
      </w:r>
      <w:r w:rsidRPr="00C0794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менеджмента и маркетинга и умением применять их при реали</w:t>
      </w:r>
      <w:r w:rsidRPr="00C0794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зации собственной продукции и услуг;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з)</w:t>
      </w:r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C0794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использование</w:t>
      </w:r>
      <w:proofErr w:type="gramEnd"/>
      <w:r w:rsidRPr="00C0794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в качестве объектов труда потребительских </w:t>
      </w:r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изделий и оформление их с учетом требований дизайна и деко</w:t>
      </w:r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ративно-прикладного искусства для повышения конкуренто</w:t>
      </w:r>
      <w:r w:rsidRPr="00C0794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способности при реализации. Развитие эстетического чувства и </w:t>
      </w:r>
      <w:r w:rsidRPr="00C0794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художественной инициативы ребенка.</w:t>
      </w:r>
    </w:p>
    <w:p w:rsidR="00C07942" w:rsidRPr="00C07942" w:rsidRDefault="00C07942" w:rsidP="00C07942">
      <w:pPr>
        <w:shd w:val="clear" w:color="auto" w:fill="FFFFFF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Основная часть учебного времени (не менее 70%) отводится </w:t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на практическую деятельность — овладение </w:t>
      </w:r>
      <w:proofErr w:type="spellStart"/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общетрудовыми</w:t>
      </w:r>
      <w:proofErr w:type="spellEnd"/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уме</w:t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ниями и навыками.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Наряду с традиционными методами обучения рекомендует</w:t>
      </w:r>
      <w:r w:rsidRPr="00C0794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ся применять метод проектов и кооперированную деятельность </w:t>
      </w:r>
      <w:r w:rsidRPr="00C07942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учащихся.</w:t>
      </w:r>
    </w:p>
    <w:p w:rsidR="00C07942" w:rsidRPr="00C07942" w:rsidRDefault="00C07942" w:rsidP="00C07942">
      <w:pPr>
        <w:shd w:val="clear" w:color="auto" w:fill="FFFFFF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В течение всего периода обучения «Технологии» каждый уча</w:t>
      </w:r>
      <w:r w:rsidRPr="00C07942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щийся выполняет 5 проектов (по одному в год</w:t>
      </w:r>
      <w:r w:rsidRPr="00C0794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). Под проектом понимается творческая, завершенная ра</w:t>
      </w:r>
      <w:r w:rsidRPr="00C0794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  <w:t>бота, соответствующая возрастным возможностям учащегося. </w:t>
      </w:r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Важно, чтобы при выполнении </w:t>
      </w:r>
      <w:proofErr w:type="gramStart"/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проектов, </w:t>
      </w:r>
      <w:r w:rsidRPr="00C0794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 школьники</w:t>
      </w:r>
      <w:proofErr w:type="gramEnd"/>
      <w:r w:rsidRPr="00C0794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участвовали в выявлении потребностей се</w:t>
      </w:r>
      <w:r w:rsidRPr="00C0794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мьи, школы, общества в той или иной продукции и услугах, </w:t>
      </w:r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оценке имеющихся технических возможностей и экономичес</w:t>
      </w:r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  <w:t>кой целесообразности, в выдвижении идей разработки конст</w:t>
      </w:r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рукции и технологии изготовления продукции (изделия), их осу</w:t>
      </w:r>
      <w:r w:rsidRPr="00C0794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ществлении и оценке, в том числе возможностей реализации.</w:t>
      </w:r>
    </w:p>
    <w:p w:rsidR="00C07942" w:rsidRPr="00C07942" w:rsidRDefault="00C07942" w:rsidP="00C079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7942" w:rsidRPr="00C07942" w:rsidRDefault="00C07942" w:rsidP="00C079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7942" w:rsidRPr="00C07942" w:rsidRDefault="00C07942" w:rsidP="00C079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7942" w:rsidRPr="00C07942" w:rsidRDefault="00C07942" w:rsidP="00C079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7942" w:rsidRPr="00C07942" w:rsidRDefault="00C07942" w:rsidP="00C079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7942" w:rsidRPr="00C07942" w:rsidRDefault="00C07942" w:rsidP="00C079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7942" w:rsidRPr="00C07942" w:rsidRDefault="00C07942" w:rsidP="00C079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7942" w:rsidRPr="00C07942" w:rsidRDefault="00C07942" w:rsidP="00C079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7942" w:rsidRPr="00C07942" w:rsidRDefault="00C07942" w:rsidP="00C079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 программного материала:</w:t>
      </w:r>
    </w:p>
    <w:p w:rsidR="00C07942" w:rsidRPr="00C07942" w:rsidRDefault="00C07942" w:rsidP="00C079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7942" w:rsidRPr="00C07942" w:rsidRDefault="00C07942" w:rsidP="00C079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Швейное дело</w:t>
      </w:r>
    </w:p>
    <w:p w:rsidR="00C07942" w:rsidRPr="00C07942" w:rsidRDefault="00C07942" w:rsidP="00C07942">
      <w:pPr>
        <w:shd w:val="clear" w:color="auto" w:fill="FFFFFF"/>
        <w:spacing w:after="0" w:line="230" w:lineRule="exact"/>
        <w:ind w:right="4858"/>
        <w:jc w:val="both"/>
        <w:rPr>
          <w:rFonts w:ascii="Times New Roman" w:eastAsia="Times New Roman" w:hAnsi="Times New Roman" w:cs="Times New Roman"/>
          <w:b/>
          <w:bCs/>
          <w:spacing w:val="-4"/>
          <w:w w:val="107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4"/>
          <w:w w:val="107"/>
          <w:sz w:val="24"/>
          <w:szCs w:val="24"/>
          <w:lang w:eastAsia="ru-RU"/>
        </w:rPr>
        <w:t>6 КЛАСС</w:t>
      </w:r>
    </w:p>
    <w:p w:rsidR="00C07942" w:rsidRPr="00C07942" w:rsidRDefault="00C07942" w:rsidP="00C07942">
      <w:pPr>
        <w:shd w:val="clear" w:color="auto" w:fill="FFFFFF"/>
        <w:spacing w:after="0" w:line="230" w:lineRule="exact"/>
        <w:ind w:right="48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4"/>
          <w:w w:val="107"/>
          <w:sz w:val="24"/>
          <w:szCs w:val="24"/>
          <w:lang w:eastAsia="ru-RU"/>
        </w:rPr>
        <w:t xml:space="preserve"> </w:t>
      </w:r>
      <w:r w:rsidRPr="00C07942">
        <w:rPr>
          <w:rFonts w:ascii="Times New Roman" w:eastAsia="Times New Roman" w:hAnsi="Times New Roman" w:cs="Times New Roman"/>
          <w:b/>
          <w:bCs/>
          <w:w w:val="107"/>
          <w:sz w:val="24"/>
          <w:szCs w:val="24"/>
          <w:lang w:val="en-US" w:eastAsia="ru-RU"/>
        </w:rPr>
        <w:t>I</w:t>
      </w:r>
      <w:r w:rsidRPr="00C07942">
        <w:rPr>
          <w:rFonts w:ascii="Times New Roman" w:eastAsia="Times New Roman" w:hAnsi="Times New Roman" w:cs="Times New Roman"/>
          <w:b/>
          <w:bCs/>
          <w:w w:val="107"/>
          <w:sz w:val="24"/>
          <w:szCs w:val="24"/>
          <w:lang w:eastAsia="ru-RU"/>
        </w:rPr>
        <w:t xml:space="preserve"> четверть</w:t>
      </w:r>
    </w:p>
    <w:p w:rsidR="00C07942" w:rsidRPr="00C07942" w:rsidRDefault="00C07942" w:rsidP="00C07942">
      <w:pPr>
        <w:shd w:val="clear" w:color="auto" w:fill="FFFFFF"/>
        <w:spacing w:after="0" w:line="240" w:lineRule="exact"/>
        <w:ind w:right="441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w w:val="97"/>
          <w:sz w:val="24"/>
          <w:szCs w:val="24"/>
          <w:lang w:eastAsia="ru-RU"/>
        </w:rPr>
        <w:t xml:space="preserve">Швейная машина </w:t>
      </w:r>
      <w:r w:rsidRPr="00C07942">
        <w:rPr>
          <w:rFonts w:ascii="Times New Roman" w:eastAsia="Times New Roman" w:hAnsi="Times New Roman" w:cs="Times New Roman"/>
          <w:b/>
          <w:i/>
          <w:iCs/>
          <w:spacing w:val="-10"/>
          <w:sz w:val="24"/>
          <w:szCs w:val="24"/>
          <w:lang w:eastAsia="ru-RU"/>
        </w:rPr>
        <w:t>Вводное занятие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Беседа о профессии швеи. Ознакомление с задачами обучения и 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планом работы на год и четверть. Правила поведения и безопасной работы в швейной мастерской. Санитарно-гигиенические требова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>ния. Организация рабочего места. Подготовка рабочей формы, ма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>териалов и инструментов. Распределение рабочих мест.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  <w:lang w:eastAsia="ru-RU"/>
        </w:rPr>
        <w:t xml:space="preserve">Повторение пройденного. </w:t>
      </w:r>
      <w:r w:rsidRPr="00C07942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Хлопчатобумажное волокно. Получе</w:t>
      </w:r>
      <w:r w:rsidRPr="00C07942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ние ткани. Лицевая и изнаночные стороны, долевая и поперечные 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нити в ткани. Инструменты и приспособления для ручных работ.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ru-RU"/>
        </w:rPr>
        <w:t xml:space="preserve">Теоретические сведения. </w:t>
      </w:r>
      <w:r w:rsidRPr="00C07942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Швейная машина: марки, скорости, 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виды выполняемых работ, основные механизмы, </w:t>
      </w:r>
      <w:proofErr w:type="spellStart"/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заправление</w:t>
      </w:r>
      <w:proofErr w:type="spellEnd"/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верх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ней и нижней ниток. Правила безопасности при работе на швейной машине. Организация рабочего места.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 xml:space="preserve">Упражнения. </w:t>
      </w:r>
      <w:r w:rsidRPr="00C079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Пуск и остановка швейной машины. Рабочий и 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свободный ход швейной машины. Наматывание нитки на шпульку.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Заправка верхней и нижней ниток. Строчка на бумаге и ткани по </w:t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прямым, закругленным и зигзагообразным линиям.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 xml:space="preserve">Практические работы. </w:t>
      </w:r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Правильная посадка во время работы на </w:t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машине (положение рук, ног, корпуса). Подготовки машины к ра</w:t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боте (наружный осмотр, включение и выключение, наматывание 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шпульки, заправка верхней и нижней ниток). Выполнение машин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>ных строчек с ориентиром на лапку (прямых, закругленных, зигза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>гообразных). Положение изделия на машинном рабочем месте.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eastAsia="ru-RU"/>
        </w:rPr>
        <w:t>Работа с тканью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eastAsia="ru-RU"/>
        </w:rPr>
        <w:t xml:space="preserve">Изделие. 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Головной или носовой платок, обработанный краевым швом </w:t>
      </w:r>
      <w:proofErr w:type="spellStart"/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вподгибку</w:t>
      </w:r>
      <w:proofErr w:type="spellEnd"/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с закрытым срезом.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ru-RU"/>
        </w:rPr>
        <w:t xml:space="preserve">Теоретические сведения. </w:t>
      </w:r>
      <w:r w:rsidRPr="00C07942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Представление о волокне: внешний 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вид, употребление. Виды волокон. Название тканей, используемых </w:t>
      </w:r>
      <w:r w:rsidRPr="00C0794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для изготовления данного изделия (ситец, батист). Ручные и ма</w:t>
      </w:r>
      <w:r w:rsidRPr="00C0794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шинные работы при пошиве изделия. Машинные швы: виды (кра</w:t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евой, </w:t>
      </w:r>
      <w:proofErr w:type="spellStart"/>
      <w:r w:rsidRPr="00C07942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вподгибку</w:t>
      </w:r>
      <w:proofErr w:type="spellEnd"/>
      <w:r w:rsidRPr="00C07942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с закрытым срезом), конструкция, применение.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 xml:space="preserve">Упражнения. </w:t>
      </w:r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Выполнение шва </w:t>
      </w:r>
      <w:proofErr w:type="spellStart"/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вподгибку</w:t>
      </w:r>
      <w:proofErr w:type="spellEnd"/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с закрытым и откры</w:t>
      </w:r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тым срезами. Утюжка изделия.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eastAsia="ru-RU"/>
        </w:rPr>
        <w:t xml:space="preserve">Практические работы. 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Заметывание поперечного среза. </w:t>
      </w:r>
      <w:proofErr w:type="gramStart"/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Заме-</w:t>
      </w:r>
      <w:proofErr w:type="spellStart"/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тывание</w:t>
      </w:r>
      <w:proofErr w:type="spellEnd"/>
      <w:proofErr w:type="gramEnd"/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долевого среза швом </w:t>
      </w:r>
      <w:proofErr w:type="spellStart"/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вподгибку</w:t>
      </w:r>
      <w:proofErr w:type="spellEnd"/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с закрытым срезом. Подго</w:t>
      </w:r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товка машины к шитью. Застрачивание подогнутых краев платка. </w:t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Закрепление машинной строчки вручную. Обработка углов косы</w:t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ми стежками.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eastAsia="ru-RU"/>
        </w:rPr>
        <w:t>Ремонт одежды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  <w:t xml:space="preserve">Изделие. </w:t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Пуговица на стойке.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Виды пуговицы. Способы пришива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ния пуговицы в зависимости от вида пуговицы, нитки. Подготовка 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белья и одежды к ремонту. Швы, применяемые для ремонта белья и </w:t>
      </w:r>
      <w:r w:rsidRPr="00C07942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одежды.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 xml:space="preserve">Практические работы. </w:t>
      </w:r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Определение места для оторванной </w:t>
      </w:r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пуговицы. Пришивание пуговиц на стойке. Закрепление нити </w:t>
      </w:r>
      <w:r w:rsidRPr="00C079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несколькими стежками на одном месте. Подбор ниток в соответ</w:t>
      </w:r>
      <w:r w:rsidRPr="00C079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ствии с тканью по цвету, толщине, качеству изделия. Складыва</w:t>
      </w:r>
      <w:r w:rsidRPr="00C0794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ткани по цвету, толщине, качеству изделия. Складывание </w:t>
      </w:r>
      <w:r w:rsidRPr="00C0794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ткани по разрыву или распоровшемуся шву. Стачивание распо</w:t>
      </w:r>
      <w:r w:rsidRPr="00C0794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ровшегося шва ручными стачными стежками. Обметывание сре</w:t>
      </w:r>
      <w:r w:rsidRPr="00C079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softHyphen/>
        <w:t xml:space="preserve">зов разрыва частыми косыми стежками (обмет). </w:t>
      </w:r>
      <w:proofErr w:type="spellStart"/>
      <w:r w:rsidRPr="00C079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Приутюживание</w:t>
      </w:r>
      <w:proofErr w:type="spellEnd"/>
      <w:r w:rsidRPr="00C079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места ремонта.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eastAsia="ru-RU"/>
        </w:rPr>
        <w:t>Практическое повторение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eastAsia="ru-RU"/>
        </w:rPr>
        <w:t xml:space="preserve">Виды работы. 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Подшив головного и носового платков, вышивка </w:t>
      </w:r>
      <w:r w:rsidRPr="00C07942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монограммы.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eastAsia="ru-RU"/>
        </w:rPr>
        <w:t>Самостоятельная работа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Выполнение на образце шва </w:t>
      </w:r>
      <w:proofErr w:type="spellStart"/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вподгибку</w:t>
      </w:r>
      <w:proofErr w:type="spellEnd"/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с закрытым срезом ши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риной до </w:t>
      </w:r>
      <w:smartTag w:uri="urn:schemas-microsoft-com:office:smarttags" w:element="metricconverter">
        <w:smartTagPr>
          <w:attr w:name="ProductID" w:val="1 см"/>
        </w:smartTagPr>
        <w:r w:rsidRPr="00C07942">
          <w:rPr>
            <w:rFonts w:ascii="Times New Roman" w:eastAsia="Times New Roman" w:hAnsi="Times New Roman" w:cs="Times New Roman"/>
            <w:spacing w:val="-7"/>
            <w:sz w:val="24"/>
            <w:szCs w:val="24"/>
            <w:lang w:eastAsia="ru-RU"/>
          </w:rPr>
          <w:t>1 см</w:t>
        </w:r>
      </w:smartTag>
      <w:r w:rsidRPr="00C07942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. Пришивание на образце пуговиц со сквозными от</w:t>
      </w:r>
      <w:r w:rsidRPr="00C07942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верстиями на стойке.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val="en-US" w:eastAsia="ru-RU"/>
        </w:rPr>
        <w:t>II</w:t>
      </w:r>
      <w:r w:rsidRPr="00C07942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eastAsia="ru-RU"/>
        </w:rPr>
        <w:t xml:space="preserve"> четверть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i/>
          <w:iCs/>
          <w:spacing w:val="-1"/>
          <w:w w:val="86"/>
          <w:sz w:val="24"/>
          <w:szCs w:val="24"/>
          <w:lang w:eastAsia="ru-RU"/>
        </w:rPr>
        <w:t>Вводное занятие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План работы на четверть. Правила поведения учащейся в мас</w:t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терской. Правила безопасности при работе с иглой, ножницами, </w:t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электроутюгом и на швейной машине. Организация ручного и ма</w:t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шинного рабочего места.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eastAsia="ru-RU"/>
        </w:rPr>
        <w:t>Работа с тканью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eastAsia="ru-RU"/>
        </w:rPr>
        <w:t xml:space="preserve">Изделия. 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Мешочек для хранения изделия. Повязка из двух сло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ев ткани с завязками из тесьмы для дежурного.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  <w:lastRenderedPageBreak/>
        <w:t xml:space="preserve">Теоретические сведения. </w:t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Название тканей, используемых для </w:t>
      </w:r>
      <w:r w:rsidRPr="00C07942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пошива мешочка. Ручные и машинные работы. Машинные швы, кон</w:t>
      </w:r>
      <w:r w:rsidRPr="00C07942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струкция и применение. Понятие </w:t>
      </w:r>
      <w:r w:rsidRPr="00C07942">
        <w:rPr>
          <w:rFonts w:ascii="Times New Roman" w:eastAsia="Times New Roman" w:hAnsi="Times New Roman" w:cs="Times New Roman"/>
          <w:i/>
          <w:iCs/>
          <w:spacing w:val="-7"/>
          <w:sz w:val="24"/>
          <w:szCs w:val="24"/>
          <w:lang w:eastAsia="ru-RU"/>
        </w:rPr>
        <w:t xml:space="preserve">обтачать. </w:t>
      </w:r>
      <w:r w:rsidRPr="00C07942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Косые и обметочные </w:t>
      </w:r>
      <w:r w:rsidRPr="00C07942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>стежки.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eastAsia="ru-RU"/>
        </w:rPr>
        <w:t xml:space="preserve">Упражнения. 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Выполнение станочного шва на образце.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eastAsia="ru-RU"/>
        </w:rPr>
        <w:t xml:space="preserve">Практические работы. </w:t>
      </w:r>
      <w:r w:rsidRPr="00C07942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>Отделка мешочка отделочными стежка</w:t>
      </w:r>
      <w:r w:rsidRPr="00C07942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softHyphen/>
        <w:t>ми или аппликацией. Стачивание боковых срезов. Обметывание сре</w:t>
      </w:r>
      <w:r w:rsidRPr="00C07942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softHyphen/>
        <w:t>зов шва косыми или петельными стежками. Обработка верхнего сре</w:t>
      </w:r>
      <w:r w:rsidRPr="00C07942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за швом </w:t>
      </w:r>
      <w:proofErr w:type="spellStart"/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вподгибку</w:t>
      </w:r>
      <w:proofErr w:type="spellEnd"/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с закрытым срезом шириной 1,5—2 см. Продер</w:t>
      </w:r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гивание тесьмы. Пришивание эмблемы к повязке для дежурного. 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Складывание и сметывание деталей. Обтачивание деталей, обрезка 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углов, вывертывание повязки, выметывание шва, выполнение отде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лочной строчки с одновременным застрачиванием отверстия. </w:t>
      </w:r>
      <w:proofErr w:type="spellStart"/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При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утюживание</w:t>
      </w:r>
      <w:proofErr w:type="spellEnd"/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изделия.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eastAsia="ru-RU"/>
        </w:rPr>
        <w:t>Ремонт одежды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  <w:t xml:space="preserve">Изделия. </w:t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Вешалка к одежде. Заплата в виде аппликации.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 xml:space="preserve">Теоретические сведения. </w:t>
      </w:r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Виды ремонта одежды. Подбор ткани </w:t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для вешалки и заплаты.</w:t>
      </w:r>
    </w:p>
    <w:p w:rsidR="00C07942" w:rsidRPr="00C07942" w:rsidRDefault="00C07942" w:rsidP="00C07942">
      <w:pPr>
        <w:shd w:val="clear" w:color="auto" w:fill="FFFFFF"/>
        <w:spacing w:after="0" w:line="240" w:lineRule="exact"/>
        <w:ind w:right="29"/>
        <w:jc w:val="both"/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spacing w:after="0" w:line="240" w:lineRule="exact"/>
        <w:ind w:right="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eastAsia="ru-RU"/>
        </w:rPr>
        <w:t xml:space="preserve">Практические работы. </w:t>
      </w:r>
      <w:r w:rsidRPr="00C07942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Вырезание лоскута 10 х </w:t>
      </w:r>
      <w:smartTag w:uri="urn:schemas-microsoft-com:office:smarttags" w:element="metricconverter">
        <w:smartTagPr>
          <w:attr w:name="ProductID" w:val="14 см"/>
        </w:smartTagPr>
        <w:r w:rsidRPr="00C07942">
          <w:rPr>
            <w:rFonts w:ascii="Times New Roman" w:eastAsia="Times New Roman" w:hAnsi="Times New Roman" w:cs="Times New Roman"/>
            <w:spacing w:val="-14"/>
            <w:sz w:val="24"/>
            <w:szCs w:val="24"/>
            <w:lang w:eastAsia="ru-RU"/>
          </w:rPr>
          <w:t>14 см</w:t>
        </w:r>
      </w:smartTag>
      <w:r w:rsidRPr="00C07942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 для вешал</w:t>
      </w:r>
      <w:r w:rsidRPr="00C07942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ки. Обработка вешалки косыми стежками или машинной строчкой.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Пришивание вешалки к изделию. Определение места наложения и 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размеров заплаты. Раскрой заплаты с прибавкой на швы. Загибание </w:t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и заметывание срезов заплаты. Наложение заплаты с лицевой сто</w:t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роны изделия, наметывание и пришивание вручную косыми или 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петельными стежками. </w:t>
      </w:r>
      <w:proofErr w:type="spellStart"/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Приутюживание</w:t>
      </w:r>
      <w:proofErr w:type="spellEnd"/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изделий.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eastAsia="ru-RU"/>
        </w:rPr>
        <w:t>Самостоятельная работа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Обработка вешалки и втачивание ее в шов </w:t>
      </w:r>
      <w:proofErr w:type="spellStart"/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вподгибку</w:t>
      </w:r>
      <w:proofErr w:type="spellEnd"/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с закры</w:t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>тым срезом.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w w:val="109"/>
          <w:sz w:val="24"/>
          <w:szCs w:val="24"/>
          <w:lang w:val="en-US" w:eastAsia="ru-RU"/>
        </w:rPr>
        <w:t>III</w:t>
      </w:r>
      <w:r w:rsidRPr="00C07942">
        <w:rPr>
          <w:rFonts w:ascii="Times New Roman" w:eastAsia="Times New Roman" w:hAnsi="Times New Roman" w:cs="Times New Roman"/>
          <w:b/>
          <w:bCs/>
          <w:w w:val="109"/>
          <w:sz w:val="24"/>
          <w:szCs w:val="24"/>
          <w:lang w:eastAsia="ru-RU"/>
        </w:rPr>
        <w:t xml:space="preserve"> четверть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i/>
          <w:iCs/>
          <w:spacing w:val="-10"/>
          <w:sz w:val="24"/>
          <w:szCs w:val="24"/>
          <w:lang w:eastAsia="ru-RU"/>
        </w:rPr>
        <w:t>Вводное занятие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Задачи обучения и план работы на четверть. Правила безопас</w:t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ной работы в мастерской.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eastAsia="ru-RU"/>
        </w:rPr>
        <w:t>Швейная машина с ножным приводом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  <w:t xml:space="preserve">Теоретические сведения. </w:t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Швейная машина с ножным приво</w:t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softHyphen/>
        <w:t xml:space="preserve">дом: назначение, устройство (приводной, передаточный и рабочий </w:t>
      </w:r>
      <w:r w:rsidRPr="00C079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механизм и их взаимодействие). Регулятор строчки: устройство и </w:t>
      </w:r>
      <w:r w:rsidRPr="00C07942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>назначение. Машинная закрепка. Машинная игла: устройство и под</w:t>
      </w:r>
      <w:r w:rsidRPr="00C07942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бор в зависимости от ткани, правила установки.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 xml:space="preserve">Упражнения. </w:t>
      </w:r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Установка иглы в </w:t>
      </w:r>
      <w:proofErr w:type="spellStart"/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игловодитель</w:t>
      </w:r>
      <w:proofErr w:type="spellEnd"/>
      <w:r w:rsidRPr="00C0794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. Закрепление 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иглы винтом. Подбор игл в зависимости от толщины ткани. Подбор 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ниток в зависимости от иглы и ткани.</w:t>
      </w:r>
    </w:p>
    <w:p w:rsidR="00C07942" w:rsidRPr="00C07942" w:rsidRDefault="00C07942" w:rsidP="00C07942">
      <w:pPr>
        <w:shd w:val="clear" w:color="auto" w:fill="FFFFFF"/>
        <w:spacing w:after="0" w:line="240" w:lineRule="exact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eastAsia="ru-RU"/>
        </w:rPr>
        <w:t xml:space="preserve">Практические работы. 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Выполнение строчек с различной дли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ной стежка. Выполнение машинной закрепки. Выполнение машин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ных строчек на тонких и толстых тканях.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46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  <w:lang w:eastAsia="ru-RU"/>
        </w:rPr>
        <w:t xml:space="preserve">Построение чертежа изделия в натуральную величину. </w:t>
      </w:r>
      <w:r w:rsidRPr="00C07942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>Шитье на швейной машине по прямым срезам ткани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eastAsia="ru-RU"/>
        </w:rPr>
        <w:t xml:space="preserve">Изделия. 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Салфетки квадратной и прямоугольной формы, обра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ботанные швом </w:t>
      </w:r>
      <w:proofErr w:type="spellStart"/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вподгибку</w:t>
      </w:r>
      <w:proofErr w:type="spellEnd"/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с закрытым срезом шириной более </w:t>
      </w:r>
      <w:smartTag w:uri="urn:schemas-microsoft-com:office:smarttags" w:element="metricconverter">
        <w:smartTagPr>
          <w:attr w:name="ProductID" w:val="1 см"/>
        </w:smartTagPr>
        <w:r w:rsidRPr="00C07942">
          <w:rPr>
            <w:rFonts w:ascii="Times New Roman" w:eastAsia="Times New Roman" w:hAnsi="Times New Roman" w:cs="Times New Roman"/>
            <w:spacing w:val="-9"/>
            <w:sz w:val="24"/>
            <w:szCs w:val="24"/>
            <w:lang w:eastAsia="ru-RU"/>
          </w:rPr>
          <w:t>1 см</w:t>
        </w:r>
      </w:smartTag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.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eastAsia="ru-RU"/>
        </w:rPr>
        <w:t xml:space="preserve">Теоретические сведения. 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Инструменты и материалы для изго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товления выкройки. Сантиметровая лента. Понятия </w:t>
      </w:r>
      <w:r w:rsidRPr="00C07942">
        <w:rPr>
          <w:rFonts w:ascii="Times New Roman" w:eastAsia="Times New Roman" w:hAnsi="Times New Roman" w:cs="Times New Roman"/>
          <w:i/>
          <w:iCs/>
          <w:spacing w:val="-8"/>
          <w:sz w:val="24"/>
          <w:szCs w:val="24"/>
          <w:lang w:eastAsia="ru-RU"/>
        </w:rPr>
        <w:t xml:space="preserve">прямая </w:t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и </w:t>
      </w:r>
      <w:r w:rsidRPr="00C07942">
        <w:rPr>
          <w:rFonts w:ascii="Times New Roman" w:eastAsia="Times New Roman" w:hAnsi="Times New Roman" w:cs="Times New Roman"/>
          <w:i/>
          <w:iCs/>
          <w:spacing w:val="-8"/>
          <w:sz w:val="24"/>
          <w:szCs w:val="24"/>
          <w:lang w:eastAsia="ru-RU"/>
        </w:rPr>
        <w:t>кри</w:t>
      </w:r>
      <w:r w:rsidRPr="00C07942">
        <w:rPr>
          <w:rFonts w:ascii="Times New Roman" w:eastAsia="Times New Roman" w:hAnsi="Times New Roman" w:cs="Times New Roman"/>
          <w:i/>
          <w:iCs/>
          <w:spacing w:val="-8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i/>
          <w:iCs/>
          <w:spacing w:val="-9"/>
          <w:sz w:val="24"/>
          <w:szCs w:val="24"/>
          <w:lang w:eastAsia="ru-RU"/>
        </w:rPr>
        <w:t xml:space="preserve">вая линии, прямой угол. 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Линии для выполнения чертежей выкройки </w:t>
      </w:r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швейного изделия: виды (сплошная — основная (тонкая) и штрихо</w:t>
      </w:r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вая — вспомогательная), назначения. Вертикальные и горизонталь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ные линии. Правила оформления чертежей (обозначение линий, 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точек, размеров). Электроутюги: устройство, правила безопасности при пользовании.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Ткани, применяемые для изготовления салфеток: названия, виды 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(гладкокрашеные, с рисунком). Определение долевой и поперечной 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нити. Ткань: ширина, кромка, долевой и поперечный срезы.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 xml:space="preserve">Практические работы. </w:t>
      </w:r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Построение прямых углов. Выполнение 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чертежа всего изделия. Вырезание выкройки ножницами по прямо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softHyphen/>
        <w:t>му направлению и в углах. Проверка выкройки измерением, сложе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нием сторон и углов. Определение лицевой и изнаночной стороны 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ткани. Размещение выкройки на ткани с учетом долевой и попереч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ной нитей, лицевой и изнаночной стороны. Закрепление выкройки. Выкраивание деталей изделия по выкройке. Подготовка кроя к по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 xml:space="preserve">шиву на машине. Положение детали при пошиве вручную на столе </w:t>
      </w:r>
      <w:r w:rsidRPr="00C0794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и на платформе швейной машины. Выполнение шва </w:t>
      </w:r>
      <w:proofErr w:type="spellStart"/>
      <w:r w:rsidRPr="00C0794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вподгибку</w:t>
      </w:r>
      <w:proofErr w:type="spellEnd"/>
      <w:r w:rsidRPr="00C0794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в </w:t>
      </w:r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углах изделия. Подгиб угла по диагонали и обработка косыми стеж</w:t>
      </w:r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ками вручную. Утюжка изделия.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eastAsia="ru-RU"/>
        </w:rPr>
        <w:t>Двойной шов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Соединительные швы. Двойной шов </w:t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(ширина первой строчки </w:t>
      </w:r>
      <w:smartTag w:uri="urn:schemas-microsoft-com:office:smarttags" w:element="metricconverter">
        <w:smartTagPr>
          <w:attr w:name="ProductID" w:val="0,5 см"/>
        </w:smartTagPr>
        <w:r w:rsidRPr="00C07942">
          <w:rPr>
            <w:rFonts w:ascii="Times New Roman" w:eastAsia="Times New Roman" w:hAnsi="Times New Roman" w:cs="Times New Roman"/>
            <w:spacing w:val="-8"/>
            <w:sz w:val="24"/>
            <w:szCs w:val="24"/>
            <w:lang w:eastAsia="ru-RU"/>
          </w:rPr>
          <w:t>0,5 см</w:t>
        </w:r>
      </w:smartTag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, готового шва </w:t>
      </w:r>
      <w:smartTag w:uri="urn:schemas-microsoft-com:office:smarttags" w:element="metricconverter">
        <w:smartTagPr>
          <w:attr w:name="ProductID" w:val="0,7 см"/>
        </w:smartTagPr>
        <w:r w:rsidRPr="00C07942">
          <w:rPr>
            <w:rFonts w:ascii="Times New Roman" w:eastAsia="Times New Roman" w:hAnsi="Times New Roman" w:cs="Times New Roman"/>
            <w:spacing w:val="-8"/>
            <w:sz w:val="24"/>
            <w:szCs w:val="24"/>
            <w:lang w:eastAsia="ru-RU"/>
          </w:rPr>
          <w:t>0,7 см</w:t>
        </w:r>
      </w:smartTag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): конструкция </w:t>
      </w:r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и применение.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eastAsia="ru-RU"/>
        </w:rPr>
        <w:t xml:space="preserve">Упражнение. 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Выполнение двойного шва на образце.   ,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  <w:lang w:eastAsia="ru-RU"/>
        </w:rPr>
        <w:t>Построение чертежа по заданным размерам.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eastAsia="ru-RU"/>
        </w:rPr>
        <w:t xml:space="preserve">Пошив </w:t>
      </w:r>
      <w:proofErr w:type="spellStart"/>
      <w:r w:rsidRPr="00C07942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eastAsia="ru-RU"/>
        </w:rPr>
        <w:t>однодетального</w:t>
      </w:r>
      <w:proofErr w:type="spellEnd"/>
      <w:r w:rsidRPr="00C07942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eastAsia="ru-RU"/>
        </w:rPr>
        <w:t xml:space="preserve"> изделия с применение двойного шва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lastRenderedPageBreak/>
        <w:t xml:space="preserve">Изделие. </w:t>
      </w:r>
      <w:r w:rsidRPr="00C0794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Наволочка на подушку с клапаном (заходом одной 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стороны на другую) не менее чем на </w:t>
      </w:r>
      <w:smartTag w:uri="urn:schemas-microsoft-com:office:smarttags" w:element="metricconverter">
        <w:smartTagPr>
          <w:attr w:name="ProductID" w:val="25 см"/>
        </w:smartTagPr>
        <w:r w:rsidRPr="00C07942">
          <w:rPr>
            <w:rFonts w:ascii="Times New Roman" w:eastAsia="Times New Roman" w:hAnsi="Times New Roman" w:cs="Times New Roman"/>
            <w:spacing w:val="-10"/>
            <w:sz w:val="24"/>
            <w:szCs w:val="24"/>
            <w:lang w:eastAsia="ru-RU"/>
          </w:rPr>
          <w:t>25 см</w:t>
        </w:r>
      </w:smartTag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.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  <w:lang w:eastAsia="ru-RU"/>
        </w:rPr>
        <w:t xml:space="preserve">Теоретические сведения. </w:t>
      </w:r>
      <w:r w:rsidRPr="00C07942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Наволочка: ткани, фасоны, стандартные </w:t>
      </w:r>
      <w:r w:rsidRPr="00C07942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>размеры, швы. Соответствие размера наволочки размеру подушки.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 xml:space="preserve">Практические работы. </w:t>
      </w:r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Определение размера наволочек по по</w:t>
      </w:r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душке. Составление чертежа прямоугольной формы в натуральную 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величину по заданным размерам. Подготовка ткани к раскрою. Рас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кладка выкройки на ткани. Расчет расхода ткани и раскрой с при</w:t>
      </w:r>
      <w:r w:rsidRPr="00C07942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пуском на швы. Обработка поперечных срезов швом </w:t>
      </w:r>
      <w:proofErr w:type="spellStart"/>
      <w:r w:rsidRPr="00C079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вподгибку</w:t>
      </w:r>
      <w:proofErr w:type="spellEnd"/>
      <w:r w:rsidRPr="00C079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с </w:t>
      </w:r>
      <w:r w:rsidRPr="00C07942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>закрытым срезом. Складывание для обработки боковых срезов двой</w:t>
      </w:r>
      <w:r w:rsidRPr="00C07942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ным швом, сметывание. Обработка боковых срезов одновременно с </w:t>
      </w:r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клапаном двойным швом. Выполнение машинной закрепки. Утюж</w:t>
      </w:r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ка готового изделия.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eastAsia="ru-RU"/>
        </w:rPr>
        <w:t>Практическое повторение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eastAsia="ru-RU"/>
        </w:rPr>
        <w:t xml:space="preserve">Виды работы. 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Изготовление салфетки и наволочки.</w:t>
      </w:r>
    </w:p>
    <w:p w:rsidR="00C07942" w:rsidRPr="00C07942" w:rsidRDefault="00C07942" w:rsidP="00C07942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w w:val="94"/>
          <w:sz w:val="24"/>
          <w:szCs w:val="24"/>
          <w:lang w:eastAsia="ru-RU"/>
        </w:rPr>
        <w:t>Самостоятельная работа</w:t>
      </w:r>
    </w:p>
    <w:p w:rsidR="00C07942" w:rsidRPr="00C07942" w:rsidRDefault="00C07942" w:rsidP="00C07942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Построение квадрата по заданным размерам. Вырезание и про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верка построения квадрата. Выполнение на образце двойного шва 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шириной </w:t>
      </w:r>
      <w:smartTag w:uri="urn:schemas-microsoft-com:office:smarttags" w:element="metricconverter">
        <w:smartTagPr>
          <w:attr w:name="ProductID" w:val="0,7 см"/>
        </w:smartTagPr>
        <w:r w:rsidRPr="00C07942">
          <w:rPr>
            <w:rFonts w:ascii="Times New Roman" w:eastAsia="Times New Roman" w:hAnsi="Times New Roman" w:cs="Times New Roman"/>
            <w:spacing w:val="-10"/>
            <w:sz w:val="24"/>
            <w:szCs w:val="24"/>
            <w:lang w:eastAsia="ru-RU"/>
          </w:rPr>
          <w:t>0,7 см</w:t>
        </w:r>
      </w:smartTag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и шва </w:t>
      </w:r>
      <w:proofErr w:type="spellStart"/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вподгибку</w:t>
      </w:r>
      <w:proofErr w:type="spellEnd"/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шириной </w:t>
      </w:r>
      <w:smartTag w:uri="urn:schemas-microsoft-com:office:smarttags" w:element="metricconverter">
        <w:smartTagPr>
          <w:attr w:name="ProductID" w:val="3 см"/>
        </w:smartTagPr>
        <w:r w:rsidRPr="00C07942">
          <w:rPr>
            <w:rFonts w:ascii="Times New Roman" w:eastAsia="Times New Roman" w:hAnsi="Times New Roman" w:cs="Times New Roman"/>
            <w:spacing w:val="-10"/>
            <w:sz w:val="24"/>
            <w:szCs w:val="24"/>
            <w:lang w:eastAsia="ru-RU"/>
          </w:rPr>
          <w:t>3 см</w:t>
        </w:r>
      </w:smartTag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.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IV</w:t>
      </w:r>
      <w:r w:rsidRPr="00C079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четверть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i/>
          <w:iCs/>
          <w:spacing w:val="-10"/>
          <w:sz w:val="24"/>
          <w:szCs w:val="24"/>
          <w:lang w:eastAsia="ru-RU"/>
        </w:rPr>
        <w:t>Вводное занятие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План работы на четверть. Правила безопасности при шитье.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w w:val="96"/>
          <w:sz w:val="24"/>
          <w:szCs w:val="24"/>
          <w:lang w:eastAsia="ru-RU"/>
        </w:rPr>
        <w:t>Накладной шов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  <w:lang w:eastAsia="ru-RU"/>
        </w:rPr>
        <w:t xml:space="preserve">Теоретические сведения. </w:t>
      </w:r>
      <w:r w:rsidRPr="00C07942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 xml:space="preserve">Виды соединительного шва: накладной 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и др. Накладной шов с открытыми и закрытыми срезами: примене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ние, ширина в разных изделиях. Места измерения ширины швов.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  <w:lang w:eastAsia="ru-RU"/>
        </w:rPr>
        <w:t xml:space="preserve">Практические работы. </w:t>
      </w:r>
      <w:r w:rsidRPr="00C07942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Выполнение накладного шва с двумя от</w:t>
      </w:r>
      <w:r w:rsidRPr="00C07942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крытыми срезами, направленными в разные стороны, измерение по </w:t>
      </w:r>
      <w:r w:rsidRPr="00C07942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ширине.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13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w w:val="97"/>
          <w:sz w:val="24"/>
          <w:szCs w:val="24"/>
          <w:lang w:eastAsia="ru-RU"/>
        </w:rPr>
        <w:t xml:space="preserve">Построение чертежа прямоугольного изделия </w:t>
      </w:r>
      <w:r w:rsidRPr="00C07942">
        <w:rPr>
          <w:rFonts w:ascii="Times New Roman" w:eastAsia="Times New Roman" w:hAnsi="Times New Roman" w:cs="Times New Roman"/>
          <w:spacing w:val="-1"/>
          <w:w w:val="99"/>
          <w:sz w:val="24"/>
          <w:szCs w:val="24"/>
          <w:lang w:eastAsia="ru-RU"/>
        </w:rPr>
        <w:t>по заданным размерам. Применение двойного и накладного швов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eastAsia="ru-RU"/>
        </w:rPr>
        <w:t xml:space="preserve">Изделие. 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Сумка хозяйственная хлопчатобумажная с ручками из 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двух слоев ткани.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Растительные волокна (хлопок). Об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щее представление о хлопчатнике. Общее представление о пряде</w:t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softHyphen/>
        <w:t>нии. Получение пряжи из волокон хлопка. Сумки: фасоны, разме</w:t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ры, швы.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eastAsia="ru-RU"/>
        </w:rPr>
        <w:t xml:space="preserve">Практические работы. 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Определение ширины и длины прямо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угольной сумки и ее ручек. Построение чертежей сумки и ручек в натуральную величину. Расчет расхода ткани. Подготовка ткани к </w:t>
      </w:r>
      <w:r w:rsidRPr="00C07942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>раскрою. Раскладка выкройки на ткани. Выкраивание деталей с при</w:t>
      </w:r>
      <w:r w:rsidRPr="00C07942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пуском на швы. Соединение боковых срезов двойным швом. Обра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ботка ручек накладным швом с двумя закрытыми срезами. Размет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ка мест прикрепления и приметывание ручек. Обработка верхнего </w:t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среза сумки швом </w:t>
      </w:r>
      <w:proofErr w:type="spellStart"/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вподгибку</w:t>
      </w:r>
      <w:proofErr w:type="spellEnd"/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с закрытым срезом с одновременным </w:t>
      </w:r>
      <w:r w:rsidRPr="00C0794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притачиванием ручек. Образование дна и боковых сторон сумки 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путем застрачивания углов. Отгибание застроченного угла в сторо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>ну дна и прикрепление его. Отделка сумки.</w:t>
      </w:r>
    </w:p>
    <w:p w:rsidR="00C07942" w:rsidRPr="00C07942" w:rsidRDefault="00C07942" w:rsidP="00C07942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w w:val="97"/>
          <w:sz w:val="24"/>
          <w:szCs w:val="24"/>
          <w:lang w:eastAsia="ru-RU"/>
        </w:rPr>
        <w:t>Практическое повторение</w:t>
      </w:r>
    </w:p>
    <w:p w:rsidR="00C07942" w:rsidRPr="00C07942" w:rsidRDefault="00C07942" w:rsidP="00C07942">
      <w:pPr>
        <w:shd w:val="clear" w:color="auto" w:fill="FFFFFF"/>
        <w:spacing w:after="0" w:line="240" w:lineRule="exact"/>
        <w:ind w:right="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 xml:space="preserve">Виды работы. </w:t>
      </w:r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Изготовление по выбору наволочки, хозяйствен</w:t>
      </w:r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ных сумок, футляров для хозяйственных предметов, повязки для </w:t>
      </w:r>
      <w:r w:rsidRPr="00C07942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>дежурных.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w w:val="94"/>
          <w:sz w:val="24"/>
          <w:szCs w:val="24"/>
          <w:lang w:eastAsia="ru-RU"/>
        </w:rPr>
        <w:t>Самостоятельная работа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Отдельные операции по изготовлению сумки из готового кроя </w:t>
      </w:r>
      <w:r w:rsidRPr="00C0794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(соединение боковых срезов двойным швом, обработка верхнего 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среза швом шириной </w:t>
      </w:r>
      <w:smartTag w:uri="urn:schemas-microsoft-com:office:smarttags" w:element="metricconverter">
        <w:smartTagPr>
          <w:attr w:name="ProductID" w:val="2 см"/>
        </w:smartTagPr>
        <w:r w:rsidRPr="00C07942">
          <w:rPr>
            <w:rFonts w:ascii="Times New Roman" w:eastAsia="Times New Roman" w:hAnsi="Times New Roman" w:cs="Times New Roman"/>
            <w:spacing w:val="-10"/>
            <w:sz w:val="24"/>
            <w:szCs w:val="24"/>
            <w:lang w:eastAsia="ru-RU"/>
          </w:rPr>
          <w:t>2 см</w:t>
        </w:r>
      </w:smartTag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proofErr w:type="spellStart"/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вподгибку</w:t>
      </w:r>
      <w:proofErr w:type="spellEnd"/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с закрытым срезом. Обработка 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ручки накладным швом).</w:t>
      </w:r>
    </w:p>
    <w:p w:rsidR="00C07942" w:rsidRPr="00C07942" w:rsidRDefault="00C07942" w:rsidP="00C079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7942" w:rsidRPr="00C07942" w:rsidRDefault="00C07942" w:rsidP="00C079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Сельскохозяйственный труд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485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w w:val="107"/>
          <w:sz w:val="24"/>
          <w:szCs w:val="24"/>
          <w:lang w:val="en-US" w:eastAsia="ru-RU"/>
        </w:rPr>
        <w:t>I</w:t>
      </w:r>
      <w:r w:rsidRPr="00C07942">
        <w:rPr>
          <w:rFonts w:ascii="Times New Roman" w:eastAsia="Times New Roman" w:hAnsi="Times New Roman" w:cs="Times New Roman"/>
          <w:b/>
          <w:bCs/>
          <w:w w:val="107"/>
          <w:sz w:val="24"/>
          <w:szCs w:val="24"/>
          <w:lang w:eastAsia="ru-RU"/>
        </w:rPr>
        <w:t xml:space="preserve"> четверть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i/>
          <w:iCs/>
          <w:spacing w:val="-10"/>
          <w:sz w:val="24"/>
          <w:szCs w:val="24"/>
          <w:lang w:eastAsia="ru-RU"/>
        </w:rPr>
        <w:t>Вводное занятие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Значение сельскохозяйственного труда в жизни людей. Виды </w:t>
      </w:r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работ, продукция и оплата труда в ближайших коллективных и фер</w:t>
      </w:r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мерских хозяйствах. Использование сельхозпродукции. Подсобное сельское хозяйство школы. Виды производимой в нем продукции и 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ее использование. Цветоводство.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36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  <w:lang w:eastAsia="ru-RU"/>
        </w:rPr>
        <w:t>Участие в сборе цветов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eastAsia="ru-RU"/>
        </w:rPr>
        <w:t xml:space="preserve">Объект работы. </w:t>
      </w:r>
      <w:r w:rsidRPr="00C07942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>Цветы.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Цель выращивания цветов на школьных клумбах. </w:t>
      </w:r>
      <w:r w:rsidRPr="00C07942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 xml:space="preserve">Значение своевременной уборки </w:t>
      </w:r>
      <w:proofErr w:type="spellStart"/>
      <w:r w:rsidRPr="00C07942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>растний</w:t>
      </w:r>
      <w:proofErr w:type="spellEnd"/>
      <w:r w:rsidRPr="00C07942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>. Правила убор</w:t>
      </w:r>
      <w:r w:rsidRPr="00C07942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ки растений. Правила безопасности при работе </w:t>
      </w:r>
      <w:proofErr w:type="gramStart"/>
      <w:r w:rsidRPr="00C0794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сель-</w:t>
      </w:r>
      <w:proofErr w:type="spellStart"/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хозинвентарем</w:t>
      </w:r>
      <w:proofErr w:type="spellEnd"/>
      <w:proofErr w:type="gramEnd"/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.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Умение. Уборка и сортировка цветочных культур.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  <w:t xml:space="preserve">Практические работы. </w:t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Сортировка убранных растений</w:t>
      </w:r>
      <w:r w:rsidRPr="00C079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.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eastAsia="ru-RU"/>
        </w:rPr>
        <w:t xml:space="preserve">Уборка </w:t>
      </w:r>
      <w:proofErr w:type="gramStart"/>
      <w:r w:rsidRPr="00C07942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eastAsia="ru-RU"/>
        </w:rPr>
        <w:t>растительных  остатков</w:t>
      </w:r>
      <w:proofErr w:type="gramEnd"/>
      <w:r w:rsidRPr="00C07942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eastAsia="ru-RU"/>
        </w:rPr>
        <w:t>.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spacing w:after="0" w:line="235" w:lineRule="exact"/>
        <w:ind w:right="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III</w:t>
      </w:r>
      <w:r w:rsidRPr="00C079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четверть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eastAsia="ru-RU"/>
        </w:rPr>
        <w:t>Подготовка семян гороха к посеву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  <w:lang w:eastAsia="ru-RU"/>
        </w:rPr>
        <w:t xml:space="preserve">Объект работы. </w:t>
      </w:r>
      <w:r w:rsidRPr="00C07942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Горох.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eastAsia="ru-RU"/>
        </w:rPr>
        <w:t xml:space="preserve">Теоретические сведения. 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Всхожесть семян. Проверка семян на </w:t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всхожесть как необходимая подготовка к их посеву. Оборудование 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для проверки всхожести семян. Условия, необходимые для прорас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тания семян.</w:t>
      </w:r>
    </w:p>
    <w:p w:rsidR="00C07942" w:rsidRPr="00C07942" w:rsidRDefault="00C07942" w:rsidP="00C07942">
      <w:pPr>
        <w:shd w:val="clear" w:color="auto" w:fill="FFFFFF"/>
        <w:spacing w:after="0" w:line="240" w:lineRule="exact"/>
        <w:ind w:right="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 xml:space="preserve">Упражнения. </w:t>
      </w:r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Отсчет 100 штук семян гороха. Подготовка влаж</w:t>
      </w:r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ной камеры (чашки Петри). Размещение семян в камере. </w:t>
      </w:r>
      <w:proofErr w:type="spellStart"/>
      <w:r w:rsidRPr="00C0794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Поддер</w:t>
      </w:r>
      <w:proofErr w:type="spellEnd"/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proofErr w:type="spellStart"/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жание</w:t>
      </w:r>
      <w:proofErr w:type="spellEnd"/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оптимальной влажности в камере и наблюдение за прораста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нием семян гороха.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6"/>
          <w:w w:val="101"/>
          <w:sz w:val="24"/>
          <w:szCs w:val="24"/>
          <w:lang w:val="en-US" w:eastAsia="ru-RU"/>
        </w:rPr>
        <w:t>IV</w:t>
      </w:r>
      <w:r w:rsidRPr="00C07942">
        <w:rPr>
          <w:rFonts w:ascii="Times New Roman" w:eastAsia="Times New Roman" w:hAnsi="Times New Roman" w:cs="Times New Roman"/>
          <w:b/>
          <w:bCs/>
          <w:spacing w:val="-6"/>
          <w:w w:val="101"/>
          <w:sz w:val="24"/>
          <w:szCs w:val="24"/>
          <w:lang w:eastAsia="ru-RU"/>
        </w:rPr>
        <w:t xml:space="preserve"> четверть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41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i/>
          <w:iCs/>
          <w:spacing w:val="-1"/>
          <w:w w:val="86"/>
          <w:sz w:val="24"/>
          <w:szCs w:val="24"/>
          <w:lang w:eastAsia="ru-RU"/>
        </w:rPr>
        <w:t xml:space="preserve">Вводное занятие </w:t>
      </w:r>
      <w:r w:rsidRPr="00C07942">
        <w:rPr>
          <w:rFonts w:ascii="Times New Roman" w:eastAsia="Times New Roman" w:hAnsi="Times New Roman" w:cs="Times New Roman"/>
          <w:b/>
          <w:bCs/>
          <w:spacing w:val="-17"/>
          <w:sz w:val="24"/>
          <w:szCs w:val="24"/>
          <w:lang w:eastAsia="ru-RU"/>
        </w:rPr>
        <w:t>Цветоводство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 xml:space="preserve">Объект работы. </w:t>
      </w:r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Цветы разных сортов.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 xml:space="preserve">Теоретические сведения. </w:t>
      </w:r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Строение </w:t>
      </w:r>
      <w:proofErr w:type="gramStart"/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растения 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.</w:t>
      </w:r>
      <w:proofErr w:type="gramEnd"/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Классификация. Условия, необходимые для выращивания растений.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eastAsia="ru-RU"/>
        </w:rPr>
        <w:t xml:space="preserve">Упражнение. 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Изучение разнообразия </w:t>
      </w:r>
      <w:proofErr w:type="gramStart"/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цветковых  растений</w:t>
      </w:r>
      <w:proofErr w:type="gramEnd"/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.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eastAsia="ru-RU"/>
        </w:rPr>
        <w:t xml:space="preserve">Лабораторная работа. 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Строение цветковых растений.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07942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eastAsia="ru-RU"/>
        </w:rPr>
        <w:t>Подготовка  рассады</w:t>
      </w:r>
      <w:proofErr w:type="gramEnd"/>
      <w:r w:rsidRPr="00C07942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eastAsia="ru-RU"/>
        </w:rPr>
        <w:t xml:space="preserve"> к посадке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>Объект работы</w:t>
      </w:r>
      <w:proofErr w:type="gramStart"/>
      <w:r w:rsidRPr="00C07942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 xml:space="preserve">. </w:t>
      </w:r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.</w:t>
      </w:r>
      <w:proofErr w:type="gramEnd"/>
      <w:r w:rsidRPr="00C07942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Рассада цветковых растений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eastAsia="ru-RU"/>
        </w:rPr>
        <w:t xml:space="preserve">Теоретические сведения. </w:t>
      </w:r>
      <w:r w:rsidRPr="00C07942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>Требования к рассаде, предназначен</w:t>
      </w:r>
      <w:r w:rsidRPr="00C07942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ной для посадки. Признаки здоровых и больных растений. Призна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softHyphen/>
        <w:t>ки и размеры посадочного материала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.</w:t>
      </w:r>
    </w:p>
    <w:p w:rsidR="00C07942" w:rsidRPr="00C07942" w:rsidRDefault="00C07942" w:rsidP="00C079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7942" w:rsidRPr="00C07942" w:rsidRDefault="00C07942" w:rsidP="00C0794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35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079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и методы контроля.</w:t>
      </w:r>
      <w:r w:rsidRPr="00C079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C07942" w:rsidRPr="00C07942" w:rsidRDefault="00C07942" w:rsidP="00C0794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35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7942" w:rsidRPr="00C07942" w:rsidRDefault="00C07942" w:rsidP="00C0794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3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Контрольные работы</w:t>
      </w:r>
    </w:p>
    <w:p w:rsidR="00C07942" w:rsidRPr="00C07942" w:rsidRDefault="00C07942" w:rsidP="00C0794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3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Тесты</w:t>
      </w:r>
    </w:p>
    <w:p w:rsidR="00C07942" w:rsidRPr="00C07942" w:rsidRDefault="00C07942" w:rsidP="00C0794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3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07942" w:rsidRPr="00C07942" w:rsidRDefault="00C07942" w:rsidP="00C079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7942" w:rsidRPr="00C07942" w:rsidRDefault="00C07942" w:rsidP="00C079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требования к знаниям и умениям учащихся.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Должны владеть компетенциями: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информационно-коммуникативными (умение выслушивать и принимать во внимание взгляды других людей, умение </w:t>
      </w:r>
      <w:proofErr w:type="spellStart"/>
      <w:r w:rsidRPr="00C0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самовыражать</w:t>
      </w:r>
      <w:proofErr w:type="spellEnd"/>
      <w:r w:rsidRPr="00C0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себя в творческой работе, сотрудничать и работать в команде);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социальными (умение видеть связи между настоящими и прошлыми событиями, умение сделать посильный вклад в коллективный проект, умение организовывать свою деятельность);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эмоционально-ценностными (умение быть </w:t>
      </w:r>
      <w:proofErr w:type="gramStart"/>
      <w:r w:rsidRPr="00C0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упорными  и</w:t>
      </w:r>
      <w:proofErr w:type="gramEnd"/>
      <w:r w:rsidRPr="00C0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стойкими перед возникшими трудностями).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Должны</w:t>
      </w:r>
      <w:r w:rsidRPr="00C0794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C079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знать/понимать</w:t>
      </w:r>
      <w:r w:rsidRPr="00C0794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-строение и основные свойства хлопчатобумажных, шерстяных и шелковых тканей (из натуральных и искусственных волокон) и их применение, полную характеристику стачных швов (в </w:t>
      </w:r>
      <w:proofErr w:type="spellStart"/>
      <w:r w:rsidRPr="00C0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заутюжку</w:t>
      </w:r>
      <w:proofErr w:type="spellEnd"/>
      <w:r w:rsidRPr="00C0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 </w:t>
      </w:r>
      <w:proofErr w:type="spellStart"/>
      <w:r w:rsidRPr="00C0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разутюжку</w:t>
      </w:r>
      <w:proofErr w:type="spellEnd"/>
      <w:r w:rsidRPr="00C0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обтачных): ширину их в изделиях легкого платья, последовательность соединения основных деталей поясных и плечевых изделий.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</w:t>
      </w:r>
      <w:r w:rsidRPr="00C0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технологические понятия; назначение и технологические свойства материалов;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-назначение и устройство применяемых ручных инструментов, приспособлений, машин и оборудования;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-виды, приемы и последовательность выполнения технологических операций.</w:t>
      </w: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Должны уметь:</w:t>
      </w:r>
    </w:p>
    <w:p w:rsidR="00C07942" w:rsidRPr="00C07942" w:rsidRDefault="00C07942" w:rsidP="00C079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- </w:t>
      </w:r>
      <w:r w:rsidRPr="00C0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распознавать ткань, качественно выполнять все виды швов, обрабатывать срезы швов, верхние и нижние срезы поясных </w:t>
      </w:r>
      <w:proofErr w:type="gramStart"/>
      <w:r w:rsidRPr="00C0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изделий,  выполнять</w:t>
      </w:r>
      <w:proofErr w:type="gramEnd"/>
      <w:r w:rsidRPr="00C0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мелкий ремонт одежды.</w:t>
      </w: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0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рационально организовывать рабочее место;</w:t>
      </w: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составлять последовательность выполнения технологических операций для изготов</w:t>
      </w:r>
      <w:r w:rsidRPr="00C0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 изделия;</w:t>
      </w: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выбирать материалы, инструменты и оборудование для выполнения работ;</w:t>
      </w: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технологические операции с использованием ручных инструментов, при</w:t>
      </w:r>
      <w:r w:rsidRPr="00C0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способлений, машин и оборудования;</w:t>
      </w: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соблюдать требования безопасности труда и правила пользования ручными инстру</w:t>
      </w:r>
      <w:r w:rsidRPr="00C0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ментами, машинами и оборудованием;</w:t>
      </w: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осуществлять доступными средствами контроль качества изготавливаемого изделия (детали).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  <w:t>-</w:t>
      </w:r>
      <w:r w:rsidRPr="00C07942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Распознавание строения картофеля.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eastAsia="ru-RU"/>
        </w:rPr>
        <w:t>-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Разметка рядов для посева. Выращивание гороха.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eastAsia="ru-RU"/>
        </w:rPr>
        <w:t>-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Сбор семян и плодов.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5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Различение растений, подземная часть которых подле</w:t>
      </w:r>
      <w:r w:rsidRPr="00C07942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softHyphen/>
        <w:t>жит выкопке и хранению до весны будущего года.</w:t>
      </w:r>
    </w:p>
    <w:p w:rsidR="00C07942" w:rsidRPr="00C07942" w:rsidRDefault="00C07942" w:rsidP="00C07942">
      <w:pPr>
        <w:shd w:val="clear" w:color="auto" w:fill="FFFFFF"/>
        <w:spacing w:after="0" w:line="23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eastAsia="ru-RU"/>
        </w:rPr>
        <w:t>-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Расфасовка семян по пакетам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>-</w:t>
      </w:r>
      <w:r w:rsidRPr="00C0794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Ориентировка при работе на образец. Определение </w:t>
      </w: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вида, качества и объема семян. Обмолот и очистка семян.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. Посев семян.</w:t>
      </w:r>
    </w:p>
    <w:p w:rsidR="00C07942" w:rsidRPr="00C07942" w:rsidRDefault="00C07942" w:rsidP="00C07942">
      <w:pPr>
        <w:shd w:val="clear" w:color="auto" w:fill="FFFFFF"/>
        <w:spacing w:after="0" w:line="235" w:lineRule="exact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>-</w:t>
      </w:r>
      <w:r w:rsidRPr="00C07942">
        <w:rPr>
          <w:rFonts w:ascii="Times New Roman" w:eastAsia="Times New Roman" w:hAnsi="Times New Roman" w:cs="Times New Roman"/>
          <w:bCs/>
          <w:spacing w:val="-12"/>
          <w:sz w:val="24"/>
          <w:szCs w:val="24"/>
          <w:lang w:eastAsia="ru-RU"/>
        </w:rPr>
        <w:t>Уход за комнат</w:t>
      </w:r>
      <w:r w:rsidRPr="00C07942">
        <w:rPr>
          <w:rFonts w:ascii="Times New Roman" w:eastAsia="Times New Roman" w:hAnsi="Times New Roman" w:cs="Times New Roman"/>
          <w:bCs/>
          <w:spacing w:val="-12"/>
          <w:sz w:val="24"/>
          <w:szCs w:val="24"/>
          <w:lang w:eastAsia="ru-RU"/>
        </w:rPr>
        <w:softHyphen/>
      </w:r>
      <w:r w:rsidRPr="00C07942">
        <w:rPr>
          <w:rFonts w:ascii="Times New Roman" w:eastAsia="Times New Roman" w:hAnsi="Times New Roman" w:cs="Times New Roman"/>
          <w:bCs/>
          <w:spacing w:val="-10"/>
          <w:sz w:val="24"/>
          <w:szCs w:val="24"/>
          <w:lang w:eastAsia="ru-RU"/>
        </w:rPr>
        <w:t>ными растениями.</w:t>
      </w: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использовать приобретенные знания и умения в практической деятельности</w:t>
      </w: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и по</w:t>
      </w:r>
      <w:r w:rsidRPr="00C079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вседневной жизни:</w:t>
      </w: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мелкого ремонта изделий из различных материалов;</w:t>
      </w: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создания изделий с использованием ручных инструментов, машин, оборудования и приспособлений;</w:t>
      </w: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контроля качества выполняемых работ с применением измерительных, контрольных и разметочных инструментов;</w:t>
      </w: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обеспечения безопасности труда.</w:t>
      </w: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7942" w:rsidRPr="00C07942" w:rsidRDefault="00C07942" w:rsidP="00C079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7942" w:rsidRPr="00C07942" w:rsidRDefault="00C07942" w:rsidP="00C079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79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 технология 6кл.  119ч.3.5 ч в неделю.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6"/>
        <w:gridCol w:w="8071"/>
        <w:gridCol w:w="698"/>
      </w:tblGrid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</w:t>
            </w: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Вводное занятие. Первичный инструктаж по охране труда.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С/х труд и его значение.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Сбор </w:t>
            </w:r>
            <w:proofErr w:type="spellStart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послеурожайных</w:t>
            </w:r>
            <w:proofErr w:type="spellEnd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остатков растений.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Сбор </w:t>
            </w:r>
            <w:proofErr w:type="spellStart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послеурожайных</w:t>
            </w:r>
            <w:proofErr w:type="spellEnd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остатков растений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семян цветов.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семян цветов.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конверта для семян.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конверта для семян.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Заготовка грунта для рассады.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Заготовка грунта для рассады.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Очистка и сортировка семян.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Очистка и сортировка семян.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поведения в швейной мастерской.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Инструменты и приспособления для швейных работ.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безопасной работы иглой, ножницами, клеем.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рабочих мест.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волокнах.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волокнах.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прядении, ткани и нитках.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Полотняное переплетение.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Хлопчатобумажные ткани.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выполнению ручных швейных работ.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Раскрой из ткани деталей изделия.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срезов ткани.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Электрический утюг.  Правила безопасной работы.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ручных стежках и строчках.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Прямые стежки. Выполнение на образце.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Косые стежки. Выполнение на образце.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Петлеобразные стежки. Выполнение на образце.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Петельные стежки. Выполнение </w:t>
            </w:r>
            <w:proofErr w:type="gramStart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 образце</w:t>
            </w:r>
            <w:proofErr w:type="gramEnd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Отделочные ручные стежки. </w:t>
            </w:r>
            <w:proofErr w:type="gramStart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Стежки  «</w:t>
            </w:r>
            <w:proofErr w:type="gramEnd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вперед иголку»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Стебельчаты</w:t>
            </w:r>
            <w:proofErr w:type="spellEnd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стежки. Выполнение на образце.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Тамбурные стежки. Выполнение на образце.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Ручной стачной шов.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Ручной шов </w:t>
            </w:r>
            <w:proofErr w:type="spellStart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вподгибку</w:t>
            </w:r>
            <w:proofErr w:type="spellEnd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закрытым срезом.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ручного шва </w:t>
            </w:r>
            <w:proofErr w:type="spellStart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вподгибку</w:t>
            </w:r>
            <w:proofErr w:type="spellEnd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закрытым срезом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ручного шва </w:t>
            </w:r>
            <w:proofErr w:type="spellStart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вподгибку</w:t>
            </w:r>
            <w:proofErr w:type="spellEnd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закрытым срезом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ручного шва </w:t>
            </w:r>
            <w:proofErr w:type="spellStart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вподгибку</w:t>
            </w:r>
            <w:proofErr w:type="spellEnd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закрытым срезом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ручного шва </w:t>
            </w:r>
            <w:proofErr w:type="spellStart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вподгибку</w:t>
            </w:r>
            <w:proofErr w:type="spellEnd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закрытым срезом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одежды и белья.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одежды и белья.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пуговицах.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Пришивание пуговицы со сквозным отверстием.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Пришивание пуговицы с ушком.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Пришивание пуговицы на стойке.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ремонта одежды по распоровшемуся шву.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ремонта одежды по распоровшемуся шву.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вешалки.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вешалки.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Раскрой детали вешалки.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Обработка детали вешалки косыми стежками. </w:t>
            </w:r>
            <w:proofErr w:type="gramStart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Соединение  с</w:t>
            </w:r>
            <w:proofErr w:type="gramEnd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полотенцем.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Обработка детали вешалки косыми стежками. </w:t>
            </w:r>
            <w:proofErr w:type="gramStart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Соединение  с</w:t>
            </w:r>
            <w:proofErr w:type="gramEnd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полотенцем.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декоративной заплаты-аппликации.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декоративной заплаты-аппликации.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швейных машинах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посадки и безопасной работы за швейной машиной.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швейной машины.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швейной машины.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Пуск и остановка швейной </w:t>
            </w:r>
            <w:proofErr w:type="gramStart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машины  с</w:t>
            </w:r>
            <w:proofErr w:type="gramEnd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ножным приводом (без иглы)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Пуск и остановка швейной </w:t>
            </w:r>
            <w:proofErr w:type="gramStart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машины  с</w:t>
            </w:r>
            <w:proofErr w:type="gramEnd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ножным приводом (без иглы)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машинной иглы. Установка иглы.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машинной иглы. Установка иглы.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Шитье на швейной машине с ножным приводом (без ниток)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Шитье на швейной машине с ножным приводом (без ниток)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Намотка нитки на шпульку.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Заправка верхней нити и нижней нити. Выполнение пробных строчек на образцах.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Заправка верхней нити и нижней нити. Выполнение пробных строчек на образцах.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Регулятор строчки. Машинная закрепка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Регулятор строчки. Машинная закрепка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Выполнение </w:t>
            </w:r>
            <w:proofErr w:type="gramStart"/>
            <w:r w:rsidRPr="00C07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различных  строчек</w:t>
            </w:r>
            <w:proofErr w:type="gramEnd"/>
            <w:r w:rsidRPr="00C07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заданным размерам.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Самостоятельная работа. Выполнение </w:t>
            </w:r>
            <w:proofErr w:type="gramStart"/>
            <w:r w:rsidRPr="00C07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различных  строчек</w:t>
            </w:r>
            <w:proofErr w:type="gramEnd"/>
            <w:r w:rsidRPr="00C07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заданным размерам.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Стачной шов. Выполнение стачных швов </w:t>
            </w:r>
            <w:proofErr w:type="spellStart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взаутюжку</w:t>
            </w:r>
            <w:proofErr w:type="spellEnd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разутюжку</w:t>
            </w:r>
            <w:proofErr w:type="spellEnd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</w:t>
            </w:r>
            <w:proofErr w:type="gramStart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образцах.   </w:t>
            </w:r>
            <w:proofErr w:type="gramEnd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Стачной шов. Выполнение стачных швов </w:t>
            </w:r>
            <w:proofErr w:type="spellStart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взаутюжку</w:t>
            </w:r>
            <w:proofErr w:type="spellEnd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разутюжку</w:t>
            </w:r>
            <w:proofErr w:type="spellEnd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</w:t>
            </w:r>
            <w:proofErr w:type="gramStart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образцах.   </w:t>
            </w:r>
            <w:proofErr w:type="gramEnd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Двойной шов. Выполнение на образце.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накладного шва с одним закрытым срезом на образце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накладного шва с одним закрытым срезом на образце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накладного шва с одним закрытым срезом на образце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накладного шва с одним закрытым срезом на образце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шва </w:t>
            </w:r>
            <w:proofErr w:type="spellStart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вподгибку</w:t>
            </w:r>
            <w:proofErr w:type="spellEnd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закрытым срезом на образце.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Обтачной шов. Выполнение на образце.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Обтачной шов. Выполнение на образце.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Обтачной шов. Выполнение на образце.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планирование работы по пошиву головного платка.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Обработка поперечных срезов платка краевым швом </w:t>
            </w:r>
            <w:proofErr w:type="spellStart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вподгибку</w:t>
            </w:r>
            <w:proofErr w:type="spellEnd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закрытым срезом.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Обработка поперечных срезов платка краевым швом </w:t>
            </w:r>
            <w:proofErr w:type="spellStart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вподгибку</w:t>
            </w:r>
            <w:proofErr w:type="spellEnd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закрытым срезом.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Обработка долевых срезов платка краевым швом </w:t>
            </w:r>
            <w:proofErr w:type="spellStart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вподгибку</w:t>
            </w:r>
            <w:proofErr w:type="spellEnd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закрытым срезом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Обработка долевых срезов платка краевым швом </w:t>
            </w:r>
            <w:proofErr w:type="spellStart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вподгибку</w:t>
            </w:r>
            <w:proofErr w:type="spellEnd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закрытым срезом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углов платка косыми стежками.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почвы и посев семян цветов на рассаду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 семян цветов на рассаду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 семян цветов на рассаду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 семян цветов на рассаду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 семян цветов на рассаду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 семян цветов на рассаду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 семян цветов на рассаду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планирование работы по пошиву салфетки.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чертежа салфетки.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выкройки салфетки к раскрою.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ткани к раскрою. Подготовка кроя салфетки к обработке.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Обработка срезов салфетки краевым швом </w:t>
            </w:r>
            <w:proofErr w:type="spellStart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вподгибку</w:t>
            </w:r>
            <w:proofErr w:type="spellEnd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закрытым срезом.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Обработка срезов салфетки краевым швом </w:t>
            </w:r>
            <w:proofErr w:type="spellStart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вподгибку</w:t>
            </w:r>
            <w:proofErr w:type="spellEnd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закрытым срезом.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отделки салфетки вышивкой и утюжка готового изделия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отделки салфетки вышивкой и утюжка готового изделия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rPr>
          <w:trHeight w:val="54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отделки салфетки вышивкой и утюжка готового изделия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Самостоятельная работа. Изготовление носового платка.  Анализ выполненной </w:t>
            </w:r>
            <w:proofErr w:type="gramStart"/>
            <w:r w:rsidRPr="00C07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работы.   </w:t>
            </w:r>
            <w:proofErr w:type="gramEnd"/>
            <w:r w:rsidRPr="00C07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Самостоятельная работа. Изготовление носового платка.  Анализ выполненной </w:t>
            </w:r>
            <w:proofErr w:type="gramStart"/>
            <w:r w:rsidRPr="00C07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работы.   </w:t>
            </w:r>
            <w:proofErr w:type="gramEnd"/>
            <w:r w:rsidRPr="00C07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Самостоятельная работа. Изготовление носового платка.  Анализ выполненной </w:t>
            </w:r>
            <w:proofErr w:type="gramStart"/>
            <w:r w:rsidRPr="00C07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работы.   </w:t>
            </w:r>
            <w:proofErr w:type="gramEnd"/>
            <w:r w:rsidRPr="00C07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Самостоятельная работа. Изготовление носового платка.  Анализ выполненной </w:t>
            </w:r>
            <w:proofErr w:type="gramStart"/>
            <w:r w:rsidRPr="00C07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работы.   </w:t>
            </w:r>
            <w:proofErr w:type="gramEnd"/>
            <w:r w:rsidRPr="00C07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мягких игрушек по одной выкройке.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мягких игрушек по одной выкройке.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мягких игрушек по одной выкройке.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мягких игрушек по одной выкройке.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Контрольная </w:t>
            </w:r>
            <w:proofErr w:type="gramStart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.</w:t>
            </w:r>
            <w:proofErr w:type="spellStart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Иготовление</w:t>
            </w:r>
            <w:proofErr w:type="spellEnd"/>
            <w:proofErr w:type="gramEnd"/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мягкой игрушки.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клумбы для посева цветов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клумбы для посева цветов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 цветов в грунт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 цветов в грунт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Высадка рассады в грунт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7942" w:rsidRPr="00C07942" w:rsidTr="009270C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пройденного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942" w:rsidRPr="00C07942" w:rsidRDefault="00C07942" w:rsidP="00C079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07942" w:rsidRPr="00C07942" w:rsidRDefault="00C07942" w:rsidP="00C079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7942" w:rsidRPr="00C07942" w:rsidRDefault="00C07942" w:rsidP="00C079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7942" w:rsidRPr="00C07942" w:rsidRDefault="00C07942" w:rsidP="00C079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7942" w:rsidRPr="00C07942" w:rsidRDefault="00C07942" w:rsidP="00C079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7942" w:rsidRPr="00C07942" w:rsidRDefault="00C07942" w:rsidP="00C079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7942" w:rsidRPr="00C07942" w:rsidRDefault="00C07942" w:rsidP="00C079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7942" w:rsidRPr="00C07942" w:rsidRDefault="00C07942" w:rsidP="00C079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7942" w:rsidRDefault="00C07942"/>
    <w:sectPr w:rsidR="00C07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418"/>
    <w:rsid w:val="00945418"/>
    <w:rsid w:val="00C07942"/>
    <w:rsid w:val="00EE2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B6D892-A0A3-4DE9-98F2-B0FCBEB93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07942"/>
  </w:style>
  <w:style w:type="paragraph" w:styleId="a3">
    <w:name w:val="Normal (Web)"/>
    <w:basedOn w:val="a"/>
    <w:semiHidden/>
    <w:unhideWhenUsed/>
    <w:rsid w:val="00C07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C079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4037</Words>
  <Characters>23016</Characters>
  <Application>Microsoft Office Word</Application>
  <DocSecurity>0</DocSecurity>
  <Lines>191</Lines>
  <Paragraphs>53</Paragraphs>
  <ScaleCrop>false</ScaleCrop>
  <Company/>
  <LinksUpToDate>false</LinksUpToDate>
  <CharactersWithSpaces>27000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2023-09-21T09:39:00Z</dcterms:created>
  <dcterms:modified xsi:type="dcterms:W3CDTF">2023-09-21T09:44:00Z</dcterms:modified>
</cp:coreProperties>
</file>