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5F" w:rsidRDefault="00D55A5F" w:rsidP="00D80792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57F46DDE" wp14:editId="5727BFE1">
            <wp:extent cx="9611995" cy="6809974"/>
            <wp:effectExtent l="0" t="0" r="8255" b="0"/>
            <wp:docPr id="15" name="Рисунок 15" descr="http://2024g.ru/wp-content/uploads/2023/04/3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024g.ru/wp-content/uploads/2023/04/34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80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92" w:rsidRPr="00D80792" w:rsidRDefault="00D80792" w:rsidP="00D80792">
      <w:pPr>
        <w:spacing w:after="300" w:line="240" w:lineRule="auto"/>
        <w:outlineLvl w:val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lastRenderedPageBreak/>
        <w:t>В</w:t>
      </w:r>
      <w:r w:rsidRPr="00D80792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ПР в 2023-2024 учебном году: расписание</w:t>
      </w:r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 и изменения </w:t>
      </w:r>
      <w:r w:rsidR="00047E23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  </w:t>
      </w:r>
    </w:p>
    <w:p w:rsidR="00D80792" w:rsidRPr="00D80792" w:rsidRDefault="00D80792" w:rsidP="00D80792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</w:pPr>
      <w:r w:rsidRPr="00D80792">
        <w:rPr>
          <w:rFonts w:ascii="Helvetica" w:eastAsia="Times New Roman" w:hAnsi="Helvetica" w:cs="Helvetica"/>
          <w:b/>
          <w:bCs/>
          <w:color w:val="333333"/>
          <w:sz w:val="31"/>
          <w:szCs w:val="31"/>
          <w:lang w:eastAsia="ru-RU"/>
        </w:rPr>
        <w:t>Изменения в проведении Всероссийских проверочных работ в 2024</w:t>
      </w:r>
    </w:p>
    <w:p w:rsidR="00D80792" w:rsidRPr="00D80792" w:rsidRDefault="00D80792" w:rsidP="00D80792">
      <w:pPr>
        <w:shd w:val="clear" w:color="auto" w:fill="FFF4D4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Всероссийская проверка знаний в 2024 году, как и раньше, будет обязательным видом аттестации для всех школ России. И если что-то измениться, то об этом сообщат дополнительно.</w:t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Проверочные работы такого масштаба были введены в России в 2015 году, и проводятся до сих пор. В настоящее время их пишет большинство детей, обучающихся в школах. ВПР предназначены продемонстрировать и оценить не только знания обучающихся, но и качество подачи учебного материала, квалификацию учителей и особенности образовательного процесса. </w:t>
      </w:r>
      <w:r w:rsidR="00047E2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D55A5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</w:t>
      </w:r>
      <w:r w:rsidRPr="00D807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Список предметов для сдачи ВПР.</w:t>
      </w: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12B54844" wp14:editId="4FA2255B">
            <wp:extent cx="10153650" cy="4588511"/>
            <wp:effectExtent l="0" t="0" r="0" b="2540"/>
            <wp:docPr id="4" name="Рисунок 4" descr="http://2024g.ru/wp-content/uploads/2023/04/4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024g.ru/wp-content/uploads/2023/04/45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038" cy="458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Какие дисциплины сдают ученики школьных учреждений в рамках аттестаций? Дисциплины, которые подлежат оцениванию, зависят от того, в каком классе будет проходить аттестация. На 202</w:t>
      </w:r>
      <w:r w:rsidR="00047E2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</w:t>
      </w: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год проверочные работы планируются провести по следующим предметам:</w:t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 классы</w:t>
      </w: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«Русский язык», «Математика», «Окружающий мир»;</w:t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 классы</w:t>
      </w: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«Русский язык», «Математика», «История», «Биология»;</w:t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6 классы</w:t>
      </w: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«Русский язык», «Математика» – для всех классов параллели; по предметам: «История», «Биология», «География», «Обществознание» для каждого класса по двум предметам на основе случайного выбора;</w:t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7 классы</w:t>
      </w: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– «Русский язык», «Математика» и иностранный язык («Английский язык», «Немецкий язык», «Французский язык» — по основному/первому изучаемому языку) – для всех классов параллели; по предметам: </w:t>
      </w:r>
      <w:proofErr w:type="gramStart"/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«История», «Биология», «География», «Обществознание», «Физика» для каждого класса по двум предметам на основе случайного выбора;</w:t>
      </w:r>
      <w:proofErr w:type="gramEnd"/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8 классы</w:t>
      </w: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«Русский язык», «Математика» – для всех классов параллели; по предметам: «История», «Биология», «География», «Обществознание», «Физика», «Химия» для каждого класса по двум предметам на основе случайного выбора;</w:t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С 4 апреля по 17 апреля в компьютерной форме:</w:t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5, 6, 7, 8 классы – «История», «Биология», «География», «Обществознание».</w:t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10 и 11 классах ВПР пройдут </w:t>
      </w:r>
      <w:proofErr w:type="gramStart"/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</w:t>
      </w:r>
      <w:proofErr w:type="gramEnd"/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047E2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по следующим учебным предметам:</w:t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 класс – «География»;</w:t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 класс – «История», «Биология», «География», «Физика», «Химия», иностранный язык («Английский язык», «Немецкий язык», «Французский язык» — по основному/первому изучаемому языку), единая проверочная работа по социально-гуманитарным предметам.</w:t>
      </w:r>
      <w:proofErr w:type="gramEnd"/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Перечисленные предметы являются стандартизированными и одинаковыми во всех школьных заведениях. Это означает, что ни школьники, ни администрация общеобразовательных организаций не могут каким-либо образом повлиять на выбор предметов.</w:t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lastRenderedPageBreak/>
        <w:t>Всероссийская проверка знаний</w:t>
      </w: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ключевая и необходимая мера, которая способствует оценивать качество реального школьного образования всех учащихся во всех российских школах, такое повсеместное и масштабное контролирование.</w:t>
      </w:r>
    </w:p>
    <w:p w:rsidR="00D80792" w:rsidRPr="00D80792" w:rsidRDefault="00D80792" w:rsidP="00D80792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D80792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График проведения ВПР 2024</w:t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Постановление </w:t>
      </w:r>
      <w:proofErr w:type="spellStart"/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Рособрнадзора</w:t>
      </w:r>
      <w:proofErr w:type="spellEnd"/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устанавливает распорядок прохождения Всероссийских контрольных работ для всех ребят, обучающихся в школьных учреждениях на каждый год и на 2024 год естественно также.</w:t>
      </w:r>
    </w:p>
    <w:p w:rsidR="0008759F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Всероссийскую проверку знаний в 2024 году запланировано провести в промежуток времени с 1 марта по 20 мая. Для более полной и конкретной информации по срокам проведения аттестации необходимо обращаться к администрации школьных учреждений, которые по своему усмотрению устанавливают для каждого класса время написания контрольных работ, но в рамках установленного распорядком временного интервала.</w:t>
      </w:r>
    </w:p>
    <w:p w:rsidR="00D80792" w:rsidRPr="00D80792" w:rsidRDefault="00D80792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Первыми, кто начинает эстафету по всероссийской проверке знаний, являются ребята </w:t>
      </w:r>
      <w:r w:rsidRPr="00D807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старших классов – 10 и 11. Им предстоит с 1 марта по 25 марта</w:t>
      </w: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написать экзаменационные работы: для 9 классов – по географии, а для выпускников – по истории, биологии, географии, физике, химии, иностранному языку, а также единую контрольную работу по социально-гуманитарной дисциплине. Как и раньше, решение о том, проводить или нет контрольные работы для ребят 10 и 11 классов, будет принимать администрация школы самостоятельно. Всероссийская проверка знаний у выпускников школьных учреждений будет проводиться лишь по тем дисциплинам, по которым не было в свою очередь экзаменов.</w:t>
      </w:r>
    </w:p>
    <w:p w:rsidR="00D80792" w:rsidRPr="00D80792" w:rsidRDefault="00D80792" w:rsidP="00D55A5F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807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 15 марта по 20 мая 202</w:t>
      </w:r>
      <w:r w:rsidR="00047E2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</w:t>
      </w:r>
      <w:r w:rsidRPr="00D8079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года запланировано тестирование и для ребят 4-8 классов.</w:t>
      </w: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Для каждого класса рассчитано написание тестов по русскому языку и математике. Ребят 4 классов ожидает непременно написание экзамена по окружающему миру, пятиклассников – по биологии и истории, ребятам из 7 класса предложат проверить свои знания </w:t>
      </w:r>
      <w:r w:rsidR="00D55A5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D8079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 истории, биологии, географии, обществознанию и физике. Ребят восьмиклассников ожидают экзаменационные тесты по истории, биологии, географии, обществознанию, физике и химии.</w:t>
      </w:r>
    </w:p>
    <w:p w:rsidR="00D80792" w:rsidRPr="00D80792" w:rsidRDefault="00047E23" w:rsidP="00D80792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sectPr w:rsidR="00D80792" w:rsidRPr="00D80792" w:rsidSect="00D55A5F">
      <w:pgSz w:w="16838" w:h="11906" w:orient="landscape"/>
      <w:pgMar w:top="284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042"/>
    <w:multiLevelType w:val="multilevel"/>
    <w:tmpl w:val="C95C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B495C"/>
    <w:multiLevelType w:val="multilevel"/>
    <w:tmpl w:val="0D5C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70770"/>
    <w:multiLevelType w:val="multilevel"/>
    <w:tmpl w:val="1738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46DCA"/>
    <w:multiLevelType w:val="multilevel"/>
    <w:tmpl w:val="7A5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10F73"/>
    <w:multiLevelType w:val="multilevel"/>
    <w:tmpl w:val="BCB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64DDB"/>
    <w:multiLevelType w:val="multilevel"/>
    <w:tmpl w:val="34A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648AA"/>
    <w:multiLevelType w:val="multilevel"/>
    <w:tmpl w:val="E24C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72163"/>
    <w:multiLevelType w:val="multilevel"/>
    <w:tmpl w:val="FF1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2113B"/>
    <w:multiLevelType w:val="multilevel"/>
    <w:tmpl w:val="7F9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92"/>
    <w:rsid w:val="00047E23"/>
    <w:rsid w:val="0008759F"/>
    <w:rsid w:val="00462724"/>
    <w:rsid w:val="00D55A5F"/>
    <w:rsid w:val="00D80792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category">
    <w:name w:val="entry-category"/>
    <w:basedOn w:val="a0"/>
    <w:rsid w:val="00D80792"/>
  </w:style>
  <w:style w:type="character" w:customStyle="1" w:styleId="hidden-xs">
    <w:name w:val="hidden-xs"/>
    <w:basedOn w:val="a0"/>
    <w:rsid w:val="00D80792"/>
  </w:style>
  <w:style w:type="character" w:styleId="a3">
    <w:name w:val="Hyperlink"/>
    <w:basedOn w:val="a0"/>
    <w:uiPriority w:val="99"/>
    <w:semiHidden/>
    <w:unhideWhenUsed/>
    <w:rsid w:val="00D80792"/>
    <w:rPr>
      <w:color w:val="0000FF"/>
      <w:u w:val="single"/>
    </w:rPr>
  </w:style>
  <w:style w:type="character" w:customStyle="1" w:styleId="entry-author">
    <w:name w:val="entry-author"/>
    <w:basedOn w:val="a0"/>
    <w:rsid w:val="00D80792"/>
  </w:style>
  <w:style w:type="character" w:customStyle="1" w:styleId="b-share">
    <w:name w:val="b-share"/>
    <w:basedOn w:val="a0"/>
    <w:rsid w:val="00D80792"/>
  </w:style>
  <w:style w:type="paragraph" w:customStyle="1" w:styleId="rbinder-92570">
    <w:name w:val="rbinder-92570"/>
    <w:basedOn w:val="a"/>
    <w:rsid w:val="00D8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40b89cbc">
    <w:name w:val="w40b89cbc"/>
    <w:basedOn w:val="a0"/>
    <w:rsid w:val="00D80792"/>
  </w:style>
  <w:style w:type="character" w:customStyle="1" w:styleId="m7fc58a87">
    <w:name w:val="m7fc58a87"/>
    <w:basedOn w:val="a0"/>
    <w:rsid w:val="00D80792"/>
  </w:style>
  <w:style w:type="character" w:customStyle="1" w:styleId="hdb968a4b">
    <w:name w:val="hdb968a4b"/>
    <w:basedOn w:val="a0"/>
    <w:rsid w:val="00D80792"/>
  </w:style>
  <w:style w:type="character" w:customStyle="1" w:styleId="table-of-contentshide">
    <w:name w:val="table-of-contents__hide"/>
    <w:basedOn w:val="a0"/>
    <w:rsid w:val="00D80792"/>
  </w:style>
  <w:style w:type="character" w:styleId="a4">
    <w:name w:val="Strong"/>
    <w:basedOn w:val="a0"/>
    <w:uiPriority w:val="22"/>
    <w:qFormat/>
    <w:rsid w:val="00D80792"/>
    <w:rPr>
      <w:b/>
      <w:bCs/>
    </w:rPr>
  </w:style>
  <w:style w:type="character" w:customStyle="1" w:styleId="e337673c8">
    <w:name w:val="e337673c8"/>
    <w:basedOn w:val="a0"/>
    <w:rsid w:val="00D80792"/>
  </w:style>
  <w:style w:type="character" w:customStyle="1" w:styleId="b5abfe2e5">
    <w:name w:val="b5abfe2e5"/>
    <w:basedOn w:val="a0"/>
    <w:rsid w:val="00D80792"/>
  </w:style>
  <w:style w:type="character" w:customStyle="1" w:styleId="f89ceeea9">
    <w:name w:val="f89ceeea9"/>
    <w:basedOn w:val="a0"/>
    <w:rsid w:val="00D80792"/>
  </w:style>
  <w:style w:type="paragraph" w:styleId="a5">
    <w:name w:val="Balloon Text"/>
    <w:basedOn w:val="a"/>
    <w:link w:val="a6"/>
    <w:uiPriority w:val="99"/>
    <w:semiHidden/>
    <w:unhideWhenUsed/>
    <w:rsid w:val="00D8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ntry-category">
    <w:name w:val="entry-category"/>
    <w:basedOn w:val="a0"/>
    <w:rsid w:val="00D80792"/>
  </w:style>
  <w:style w:type="character" w:customStyle="1" w:styleId="hidden-xs">
    <w:name w:val="hidden-xs"/>
    <w:basedOn w:val="a0"/>
    <w:rsid w:val="00D80792"/>
  </w:style>
  <w:style w:type="character" w:styleId="a3">
    <w:name w:val="Hyperlink"/>
    <w:basedOn w:val="a0"/>
    <w:uiPriority w:val="99"/>
    <w:semiHidden/>
    <w:unhideWhenUsed/>
    <w:rsid w:val="00D80792"/>
    <w:rPr>
      <w:color w:val="0000FF"/>
      <w:u w:val="single"/>
    </w:rPr>
  </w:style>
  <w:style w:type="character" w:customStyle="1" w:styleId="entry-author">
    <w:name w:val="entry-author"/>
    <w:basedOn w:val="a0"/>
    <w:rsid w:val="00D80792"/>
  </w:style>
  <w:style w:type="character" w:customStyle="1" w:styleId="b-share">
    <w:name w:val="b-share"/>
    <w:basedOn w:val="a0"/>
    <w:rsid w:val="00D80792"/>
  </w:style>
  <w:style w:type="paragraph" w:customStyle="1" w:styleId="rbinder-92570">
    <w:name w:val="rbinder-92570"/>
    <w:basedOn w:val="a"/>
    <w:rsid w:val="00D8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40b89cbc">
    <w:name w:val="w40b89cbc"/>
    <w:basedOn w:val="a0"/>
    <w:rsid w:val="00D80792"/>
  </w:style>
  <w:style w:type="character" w:customStyle="1" w:styleId="m7fc58a87">
    <w:name w:val="m7fc58a87"/>
    <w:basedOn w:val="a0"/>
    <w:rsid w:val="00D80792"/>
  </w:style>
  <w:style w:type="character" w:customStyle="1" w:styleId="hdb968a4b">
    <w:name w:val="hdb968a4b"/>
    <w:basedOn w:val="a0"/>
    <w:rsid w:val="00D80792"/>
  </w:style>
  <w:style w:type="character" w:customStyle="1" w:styleId="table-of-contentshide">
    <w:name w:val="table-of-contents__hide"/>
    <w:basedOn w:val="a0"/>
    <w:rsid w:val="00D80792"/>
  </w:style>
  <w:style w:type="character" w:styleId="a4">
    <w:name w:val="Strong"/>
    <w:basedOn w:val="a0"/>
    <w:uiPriority w:val="22"/>
    <w:qFormat/>
    <w:rsid w:val="00D80792"/>
    <w:rPr>
      <w:b/>
      <w:bCs/>
    </w:rPr>
  </w:style>
  <w:style w:type="character" w:customStyle="1" w:styleId="e337673c8">
    <w:name w:val="e337673c8"/>
    <w:basedOn w:val="a0"/>
    <w:rsid w:val="00D80792"/>
  </w:style>
  <w:style w:type="character" w:customStyle="1" w:styleId="b5abfe2e5">
    <w:name w:val="b5abfe2e5"/>
    <w:basedOn w:val="a0"/>
    <w:rsid w:val="00D80792"/>
  </w:style>
  <w:style w:type="character" w:customStyle="1" w:styleId="f89ceeea9">
    <w:name w:val="f89ceeea9"/>
    <w:basedOn w:val="a0"/>
    <w:rsid w:val="00D80792"/>
  </w:style>
  <w:style w:type="paragraph" w:styleId="a5">
    <w:name w:val="Balloon Text"/>
    <w:basedOn w:val="a"/>
    <w:link w:val="a6"/>
    <w:uiPriority w:val="99"/>
    <w:semiHidden/>
    <w:unhideWhenUsed/>
    <w:rsid w:val="00D8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9251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63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581549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5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088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7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42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16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1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93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9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77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93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48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50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6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20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117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96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77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679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581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8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606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28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6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26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815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596554">
              <w:marLeft w:val="-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36301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634018417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8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40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982320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5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8282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3535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655331471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57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5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71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2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8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47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98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01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261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470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241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5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391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39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793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21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17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2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1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single" w:sz="6" w:space="1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8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15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20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947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63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7499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414338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417022177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94533707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34559800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200844096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377097278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70768430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780837601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471021698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945570344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787457263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2007702268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41377202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2122261865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91188899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865098501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541753182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988435141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359818203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045525369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84176555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968585976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2105370139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779108427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352651218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  <w:div w:id="14551775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3A051"/>
                <w:left w:val="none" w:sz="0" w:space="0" w:color="auto"/>
                <w:bottom w:val="none" w:sz="0" w:space="15" w:color="53A051"/>
                <w:right w:val="none" w:sz="0" w:space="23" w:color="53A05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2023-11-13T08:37:00Z</dcterms:created>
  <dcterms:modified xsi:type="dcterms:W3CDTF">2023-11-13T09:20:00Z</dcterms:modified>
</cp:coreProperties>
</file>