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1FA" w:rsidRPr="00284C07" w:rsidRDefault="00284C07">
      <w:pPr>
        <w:spacing w:after="0"/>
        <w:ind w:left="120"/>
        <w:jc w:val="center"/>
        <w:rPr>
          <w:lang w:val="ru-RU"/>
        </w:rPr>
      </w:pPr>
      <w:bookmarkStart w:id="0" w:name="block-16056087"/>
      <w:r>
        <w:rPr>
          <w:noProof/>
          <w:lang w:val="ru-RU" w:eastAsia="ru-RU"/>
        </w:rPr>
        <w:drawing>
          <wp:inline distT="0" distB="0" distL="0" distR="0" wp14:anchorId="3A222BED" wp14:editId="7CD98E42">
            <wp:extent cx="6392444" cy="8791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5927" cy="879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1FA" w:rsidRPr="00284C07" w:rsidRDefault="00326BD7">
      <w:pPr>
        <w:spacing w:after="0" w:line="264" w:lineRule="auto"/>
        <w:ind w:left="120"/>
        <w:jc w:val="both"/>
        <w:rPr>
          <w:lang w:val="ru-RU"/>
        </w:rPr>
      </w:pPr>
      <w:bookmarkStart w:id="1" w:name="block-16056093"/>
      <w:bookmarkEnd w:id="0"/>
      <w:r w:rsidRPr="00284C0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  <w:bookmarkStart w:id="2" w:name="_GoBack"/>
      <w:bookmarkEnd w:id="2"/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Программа по информатике на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</w:t>
      </w:r>
      <w:r w:rsidRPr="00284C07">
        <w:rPr>
          <w:rFonts w:ascii="Times New Roman" w:hAnsi="Times New Roman"/>
          <w:color w:val="000000"/>
          <w:sz w:val="28"/>
          <w:lang w:val="ru-RU"/>
        </w:rPr>
        <w:t>структурирование по разделам и темам, определяет распределение его по классам (годам изучения).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</w:t>
      </w:r>
      <w:r w:rsidRPr="00284C07">
        <w:rPr>
          <w:rFonts w:ascii="Times New Roman" w:hAnsi="Times New Roman"/>
          <w:color w:val="000000"/>
          <w:sz w:val="28"/>
          <w:lang w:val="ru-RU"/>
        </w:rPr>
        <w:t>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</w:t>
      </w:r>
      <w:r w:rsidRPr="00284C07">
        <w:rPr>
          <w:rFonts w:ascii="Times New Roman" w:hAnsi="Times New Roman"/>
          <w:color w:val="000000"/>
          <w:sz w:val="28"/>
          <w:lang w:val="ru-RU"/>
        </w:rPr>
        <w:t>ирования курса учителем.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основные област</w:t>
      </w:r>
      <w:r w:rsidRPr="00284C07">
        <w:rPr>
          <w:rFonts w:ascii="Times New Roman" w:hAnsi="Times New Roman"/>
          <w:color w:val="000000"/>
          <w:sz w:val="28"/>
          <w:lang w:val="ru-RU"/>
        </w:rPr>
        <w:t>и применения информатики, прежде всего информационные технологии, управление и социальную сферу;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</w:t>
      </w:r>
      <w:r w:rsidRPr="00284C07">
        <w:rPr>
          <w:rFonts w:ascii="Times New Roman" w:hAnsi="Times New Roman"/>
          <w:color w:val="000000"/>
          <w:sz w:val="28"/>
          <w:lang w:val="ru-RU"/>
        </w:rPr>
        <w:t>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</w:t>
      </w:r>
      <w:r w:rsidRPr="00284C07">
        <w:rPr>
          <w:rFonts w:ascii="Times New Roman" w:hAnsi="Times New Roman"/>
          <w:color w:val="000000"/>
          <w:sz w:val="28"/>
          <w:lang w:val="ru-RU"/>
        </w:rPr>
        <w:t>еоретическое осмысление, интерпретацию и обобщение этого опыта.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</w:t>
      </w:r>
      <w:r w:rsidRPr="00284C07">
        <w:rPr>
          <w:rFonts w:ascii="Times New Roman" w:hAnsi="Times New Roman"/>
          <w:color w:val="000000"/>
          <w:sz w:val="28"/>
          <w:lang w:val="ru-RU"/>
        </w:rPr>
        <w:t>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Раздел «Теоретические основы информатики» включает в себя понятийный аппарат информатики, воп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росы кодирования информации, </w:t>
      </w: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</w:t>
      </w:r>
      <w:r w:rsidRPr="00284C07">
        <w:rPr>
          <w:rFonts w:ascii="Times New Roman" w:hAnsi="Times New Roman"/>
          <w:color w:val="000000"/>
          <w:sz w:val="28"/>
          <w:lang w:val="ru-RU"/>
        </w:rPr>
        <w:t>ализации программ на выбранном языке программирования высокого уровня.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задач анализа данных, использование баз данных и электронных таблиц для решения прикладных задач.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</w:t>
      </w:r>
      <w:r w:rsidRPr="00284C07">
        <w:rPr>
          <w:rFonts w:ascii="Times New Roman" w:hAnsi="Times New Roman"/>
          <w:color w:val="000000"/>
          <w:sz w:val="28"/>
          <w:lang w:val="ru-RU"/>
        </w:rPr>
        <w:t>стей для повседневной жизни и общего развития. Они включают в себя: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умение решать типовые практические задачи, характерные для использования методов и ин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струментария данной предметной области;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</w:t>
      </w:r>
      <w:r w:rsidRPr="00284C07">
        <w:rPr>
          <w:rFonts w:ascii="Times New Roman" w:hAnsi="Times New Roman"/>
          <w:color w:val="000000"/>
          <w:sz w:val="28"/>
          <w:lang w:val="ru-RU"/>
        </w:rPr>
        <w:t>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</w:t>
      </w:r>
      <w:r w:rsidRPr="00284C07">
        <w:rPr>
          <w:rFonts w:ascii="Times New Roman" w:hAnsi="Times New Roman"/>
          <w:color w:val="000000"/>
          <w:sz w:val="28"/>
          <w:lang w:val="ru-RU"/>
        </w:rPr>
        <w:t>0 – 11 классах должно обеспечить: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</w:t>
      </w:r>
      <w:r w:rsidRPr="00284C07">
        <w:rPr>
          <w:rFonts w:ascii="Times New Roman" w:hAnsi="Times New Roman"/>
          <w:color w:val="000000"/>
          <w:sz w:val="28"/>
          <w:lang w:val="ru-RU"/>
        </w:rPr>
        <w:t>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знь человека в обществе, понимание социального, экономического, политического, культурного, юридического, природного, </w:t>
      </w: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</w:t>
      </w:r>
      <w:r w:rsidRPr="00284C07">
        <w:rPr>
          <w:rFonts w:ascii="Times New Roman" w:hAnsi="Times New Roman"/>
          <w:color w:val="000000"/>
          <w:sz w:val="28"/>
          <w:lang w:val="ru-RU"/>
        </w:rPr>
        <w:t>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</w:t>
      </w:r>
      <w:r w:rsidRPr="00284C07">
        <w:rPr>
          <w:rFonts w:ascii="Times New Roman" w:hAnsi="Times New Roman"/>
          <w:color w:val="000000"/>
          <w:sz w:val="28"/>
          <w:lang w:val="ru-RU"/>
        </w:rPr>
        <w:t>и обучающихся к саморазвитию.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bookmarkStart w:id="3" w:name="6d191c0f-7a0e-48a8-b80d-063d85de251e"/>
      <w:r w:rsidRPr="00284C07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</w:t>
      </w:r>
      <w:r w:rsidRPr="00284C07">
        <w:rPr>
          <w:rFonts w:ascii="Times New Roman" w:hAnsi="Times New Roman"/>
          <w:color w:val="000000"/>
          <w:sz w:val="28"/>
          <w:lang w:val="ru-RU"/>
        </w:rPr>
        <w:t>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</w:t>
      </w:r>
      <w:r w:rsidRPr="00284C07">
        <w:rPr>
          <w:rFonts w:ascii="Times New Roman" w:hAnsi="Times New Roman"/>
          <w:color w:val="000000"/>
          <w:sz w:val="28"/>
          <w:lang w:val="ru-RU"/>
        </w:rPr>
        <w:t>я задач базового уровня сложности Единого государственного экзамена по информатике.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FB51FA" w:rsidRPr="00284C07" w:rsidRDefault="00FB51FA">
      <w:pPr>
        <w:rPr>
          <w:lang w:val="ru-RU"/>
        </w:rPr>
        <w:sectPr w:rsidR="00FB51FA" w:rsidRPr="00284C07">
          <w:pgSz w:w="11906" w:h="16383"/>
          <w:pgMar w:top="1134" w:right="850" w:bottom="1134" w:left="1701" w:header="720" w:footer="720" w:gutter="0"/>
          <w:cols w:space="720"/>
        </w:sectPr>
      </w:pPr>
    </w:p>
    <w:p w:rsidR="00FB51FA" w:rsidRPr="00284C07" w:rsidRDefault="00326BD7">
      <w:pPr>
        <w:spacing w:after="0" w:line="264" w:lineRule="auto"/>
        <w:ind w:left="120"/>
        <w:jc w:val="both"/>
        <w:rPr>
          <w:lang w:val="ru-RU"/>
        </w:rPr>
      </w:pPr>
      <w:bookmarkStart w:id="4" w:name="block-16056089"/>
      <w:bookmarkEnd w:id="1"/>
      <w:r w:rsidRPr="00284C0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left="12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</w:t>
      </w:r>
      <w:r w:rsidRPr="00284C07">
        <w:rPr>
          <w:rFonts w:ascii="Times New Roman" w:hAnsi="Times New Roman"/>
          <w:color w:val="000000"/>
          <w:sz w:val="28"/>
          <w:lang w:val="ru-RU"/>
        </w:rPr>
        <w:t>сти от решаемых задач.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</w:t>
      </w:r>
      <w:r w:rsidRPr="00284C07">
        <w:rPr>
          <w:rFonts w:ascii="Times New Roman" w:hAnsi="Times New Roman"/>
          <w:color w:val="000000"/>
          <w:sz w:val="28"/>
          <w:lang w:val="ru-RU"/>
        </w:rPr>
        <w:t>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</w:t>
      </w:r>
      <w:r w:rsidRPr="00284C07">
        <w:rPr>
          <w:rFonts w:ascii="Times New Roman" w:hAnsi="Times New Roman"/>
          <w:color w:val="000000"/>
          <w:sz w:val="28"/>
          <w:lang w:val="ru-RU"/>
        </w:rPr>
        <w:t>ния и обработки данных с использованием интернет-сервисов, облачных технологий и мобильных устройств.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Программное обеспечен</w:t>
      </w:r>
      <w:r w:rsidRPr="00284C07">
        <w:rPr>
          <w:rFonts w:ascii="Times New Roman" w:hAnsi="Times New Roman"/>
          <w:color w:val="000000"/>
          <w:sz w:val="28"/>
          <w:lang w:val="ru-RU"/>
        </w:rPr>
        <w:t>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Российской Федерации, за неправомерное использование программного обеспечения и цифровых ресурсов.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</w:t>
      </w:r>
      <w:r w:rsidRPr="00284C07">
        <w:rPr>
          <w:rFonts w:ascii="Times New Roman" w:hAnsi="Times New Roman"/>
          <w:color w:val="000000"/>
          <w:sz w:val="28"/>
          <w:lang w:val="ru-RU"/>
        </w:rPr>
        <w:t>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</w:t>
      </w:r>
      <w:r w:rsidRPr="00284C07">
        <w:rPr>
          <w:rFonts w:ascii="Times New Roman" w:hAnsi="Times New Roman"/>
          <w:color w:val="000000"/>
          <w:sz w:val="28"/>
          <w:lang w:val="ru-RU"/>
        </w:rPr>
        <w:t>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Системы. Компоненты системы и их взаимодействие. Системы управления. Управление как информационный </w:t>
      </w:r>
      <w:r w:rsidRPr="00284C07">
        <w:rPr>
          <w:rFonts w:ascii="Times New Roman" w:hAnsi="Times New Roman"/>
          <w:color w:val="000000"/>
          <w:sz w:val="28"/>
          <w:lang w:val="ru-RU"/>
        </w:rPr>
        <w:t>процесс. Обратная связь.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284C07"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перевод чис</w:t>
      </w:r>
      <w:r w:rsidRPr="00284C07">
        <w:rPr>
          <w:rFonts w:ascii="Times New Roman" w:hAnsi="Times New Roman"/>
          <w:color w:val="000000"/>
          <w:sz w:val="28"/>
          <w:lang w:val="ru-RU"/>
        </w:rPr>
        <w:t>ел между этими системами. Арифметические операции в позиционных системах счисления.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284C07">
        <w:rPr>
          <w:rFonts w:ascii="Times New Roman" w:hAnsi="Times New Roman"/>
          <w:color w:val="000000"/>
          <w:sz w:val="28"/>
          <w:lang w:val="ru-RU"/>
        </w:rPr>
        <w:t>-8. Определение и</w:t>
      </w:r>
      <w:r w:rsidRPr="00284C07">
        <w:rPr>
          <w:rFonts w:ascii="Times New Roman" w:hAnsi="Times New Roman"/>
          <w:color w:val="000000"/>
          <w:sz w:val="28"/>
          <w:lang w:val="ru-RU"/>
        </w:rPr>
        <w:t>нформационного объёма текстовых сообщений.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Кодирование звука. Оценка информационного объёма звуковых данных при </w:t>
      </w:r>
      <w:r w:rsidRPr="00284C07">
        <w:rPr>
          <w:rFonts w:ascii="Times New Roman" w:hAnsi="Times New Roman"/>
          <w:color w:val="000000"/>
          <w:sz w:val="28"/>
          <w:lang w:val="ru-RU"/>
        </w:rPr>
        <w:t>заданных частоте дискретизации и разрядности кодирования.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</w:t>
      </w:r>
      <w:r w:rsidRPr="00284C07">
        <w:rPr>
          <w:rFonts w:ascii="Times New Roman" w:hAnsi="Times New Roman"/>
          <w:color w:val="000000"/>
          <w:sz w:val="28"/>
          <w:lang w:val="ru-RU"/>
        </w:rPr>
        <w:t>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</w:t>
      </w:r>
      <w:r w:rsidRPr="00284C07">
        <w:rPr>
          <w:rFonts w:ascii="Times New Roman" w:hAnsi="Times New Roman"/>
          <w:color w:val="000000"/>
          <w:sz w:val="28"/>
          <w:lang w:val="ru-RU"/>
        </w:rPr>
        <w:t>логической схеме.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Ввод изображе</w:t>
      </w:r>
      <w:r w:rsidRPr="00284C07">
        <w:rPr>
          <w:rFonts w:ascii="Times New Roman" w:hAnsi="Times New Roman"/>
          <w:color w:val="000000"/>
          <w:sz w:val="28"/>
          <w:lang w:val="ru-RU"/>
        </w:rPr>
        <w:t>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Обработка </w:t>
      </w:r>
      <w:r w:rsidRPr="00284C07">
        <w:rPr>
          <w:rFonts w:ascii="Times New Roman" w:hAnsi="Times New Roman"/>
          <w:color w:val="000000"/>
          <w:sz w:val="28"/>
          <w:lang w:val="ru-RU"/>
        </w:rPr>
        <w:t>изображения и звука с использованием интернет-приложений.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284C07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FB51FA" w:rsidRPr="00284C07" w:rsidRDefault="00326BD7">
      <w:pPr>
        <w:spacing w:after="0" w:line="264" w:lineRule="auto"/>
        <w:ind w:left="12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Ци</w:t>
      </w:r>
      <w:r w:rsidRPr="00284C07">
        <w:rPr>
          <w:rFonts w:ascii="Times New Roman" w:hAnsi="Times New Roman"/>
          <w:b/>
          <w:color w:val="000000"/>
          <w:sz w:val="28"/>
          <w:lang w:val="ru-RU"/>
        </w:rPr>
        <w:t>фровая грамотность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Веб-сайт. Веб-страница. Взаимодействие браузера с веб-сервером. Динамические страницы. Ра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зработка интернет-приложений (сайтов). Сетевое хранение данных.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</w:t>
      </w:r>
      <w:r w:rsidRPr="00284C07">
        <w:rPr>
          <w:rFonts w:ascii="Times New Roman" w:hAnsi="Times New Roman"/>
          <w:color w:val="000000"/>
          <w:sz w:val="28"/>
          <w:lang w:val="ru-RU"/>
        </w:rPr>
        <w:t>омагистралей), интернет-торговля, бронирование билетов, гостиниц.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линности полученной информации. Открытые образовательные ресурсы.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ормации в компьютерах, компьютерных сетях и автоматизированных информационных системах. Правовое обеспечение информационной </w:t>
      </w: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>безопасности. Предотвращение несанкционированного доступа к личной конфиденциальной информации, хранящейся на персональном компьютер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Информационные ресурсы. Цифровая экономика. Информационная культура.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Представление результ</w:t>
      </w:r>
      <w:r w:rsidRPr="00284C07">
        <w:rPr>
          <w:rFonts w:ascii="Times New Roman" w:hAnsi="Times New Roman"/>
          <w:color w:val="000000"/>
          <w:sz w:val="28"/>
          <w:lang w:val="ru-RU"/>
        </w:rPr>
        <w:t>атов моделирования в виде, удобном для восприятия человеком. Графическое представление данных (схемы, таблицы, графики).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Графы. Основные понятия. Виды графов. Решение алгоритмических задач, связанных с анализом графов (построение оптимального пути между ве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ршинами графа, определение количества различных путей между вершинами ориентированного ациклического графа).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Деревья. Бинарное дерево. Дискретные игры двух игроков с полной информацией. Построение дерева перебора вариантов, описание стратегии игры в табли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чной форме. Выигрышные стратегии.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</w:t>
      </w:r>
      <w:r w:rsidRPr="00284C07">
        <w:rPr>
          <w:rFonts w:ascii="Times New Roman" w:hAnsi="Times New Roman"/>
          <w:color w:val="000000"/>
          <w:sz w:val="28"/>
          <w:lang w:val="ru-RU"/>
        </w:rPr>
        <w:t>оритмов. Определение исходных данных, при которых алгоритм может дать требуемый результат.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284C07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</w:t>
      </w:r>
      <w:r w:rsidRPr="00284C07">
        <w:rPr>
          <w:rFonts w:ascii="Times New Roman" w:hAnsi="Times New Roman"/>
          <w:color w:val="000000"/>
          <w:sz w:val="28"/>
          <w:lang w:val="ru-RU"/>
        </w:rPr>
        <w:t>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</w:t>
      </w:r>
      <w:r w:rsidRPr="00284C07">
        <w:rPr>
          <w:rFonts w:ascii="Times New Roman" w:hAnsi="Times New Roman"/>
          <w:color w:val="000000"/>
          <w:sz w:val="28"/>
          <w:lang w:val="ru-RU"/>
        </w:rPr>
        <w:t>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</w:t>
      </w:r>
      <w:r w:rsidRPr="00284C07">
        <w:rPr>
          <w:rFonts w:ascii="Times New Roman" w:hAnsi="Times New Roman"/>
          <w:color w:val="000000"/>
          <w:sz w:val="28"/>
          <w:lang w:val="ru-RU"/>
        </w:rPr>
        <w:t>еля двух натуральных чисел, проверка числа на простоту).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</w:t>
      </w:r>
      <w:r w:rsidRPr="00284C07">
        <w:rPr>
          <w:rFonts w:ascii="Times New Roman" w:hAnsi="Times New Roman"/>
          <w:color w:val="000000"/>
          <w:sz w:val="28"/>
          <w:lang w:val="ru-RU"/>
        </w:rPr>
        <w:t>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</w:t>
      </w:r>
      <w:r w:rsidRPr="00284C07">
        <w:rPr>
          <w:rFonts w:ascii="Times New Roman" w:hAnsi="Times New Roman"/>
          <w:color w:val="000000"/>
          <w:sz w:val="28"/>
          <w:lang w:val="ru-RU"/>
        </w:rPr>
        <w:t>йный поиск элемента, перестановка элементов массива в обратном порядке.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азование данных, визуализация данных, интерпретация результатов.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Компьютерно-математические модели. Этапы компьютерно-ма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</w:t>
      </w:r>
      <w:r w:rsidRPr="00284C07">
        <w:rPr>
          <w:rFonts w:ascii="Times New Roman" w:hAnsi="Times New Roman"/>
          <w:color w:val="000000"/>
          <w:sz w:val="28"/>
          <w:lang w:val="ru-RU"/>
        </w:rPr>
        <w:t>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Многотабл</w:t>
      </w:r>
      <w:r w:rsidRPr="00284C07">
        <w:rPr>
          <w:rFonts w:ascii="Times New Roman" w:hAnsi="Times New Roman"/>
          <w:color w:val="000000"/>
          <w:sz w:val="28"/>
          <w:lang w:val="ru-RU"/>
        </w:rPr>
        <w:t>ичные базы данных. Типы связей между таблицами. Запросы к многотабличным базам данных.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</w:t>
      </w:r>
      <w:r w:rsidRPr="00284C07">
        <w:rPr>
          <w:rFonts w:ascii="Times New Roman" w:hAnsi="Times New Roman"/>
          <w:color w:val="000000"/>
          <w:sz w:val="28"/>
          <w:lang w:val="ru-RU"/>
        </w:rPr>
        <w:t>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</w:t>
      </w:r>
      <w:r w:rsidRPr="00284C07">
        <w:rPr>
          <w:rFonts w:ascii="Times New Roman" w:hAnsi="Times New Roman"/>
          <w:color w:val="000000"/>
          <w:sz w:val="28"/>
          <w:lang w:val="ru-RU"/>
        </w:rPr>
        <w:t>.</w:t>
      </w:r>
    </w:p>
    <w:p w:rsidR="00FB51FA" w:rsidRPr="00284C07" w:rsidRDefault="00FB51FA">
      <w:pPr>
        <w:rPr>
          <w:lang w:val="ru-RU"/>
        </w:rPr>
        <w:sectPr w:rsidR="00FB51FA" w:rsidRPr="00284C07">
          <w:pgSz w:w="11906" w:h="16383"/>
          <w:pgMar w:top="1134" w:right="850" w:bottom="1134" w:left="1701" w:header="720" w:footer="720" w:gutter="0"/>
          <w:cols w:space="720"/>
        </w:sectPr>
      </w:pPr>
    </w:p>
    <w:p w:rsidR="00FB51FA" w:rsidRPr="00284C07" w:rsidRDefault="00326BD7">
      <w:pPr>
        <w:spacing w:after="0" w:line="264" w:lineRule="auto"/>
        <w:ind w:left="120"/>
        <w:jc w:val="both"/>
        <w:rPr>
          <w:lang w:val="ru-RU"/>
        </w:rPr>
      </w:pPr>
      <w:bookmarkStart w:id="6" w:name="block-16056092"/>
      <w:bookmarkEnd w:id="4"/>
      <w:r w:rsidRPr="00284C0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left="12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следующие личностные результаты: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готовность противостоя</w:t>
      </w:r>
      <w:r w:rsidRPr="00284C07">
        <w:rPr>
          <w:rFonts w:ascii="Times New Roman" w:hAnsi="Times New Roman"/>
          <w:color w:val="000000"/>
          <w:sz w:val="28"/>
          <w:lang w:val="ru-RU"/>
        </w:rPr>
        <w:t>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</w:t>
      </w:r>
      <w:r w:rsidRPr="00284C07">
        <w:rPr>
          <w:rFonts w:ascii="Times New Roman" w:hAnsi="Times New Roman"/>
          <w:color w:val="000000"/>
          <w:sz w:val="28"/>
          <w:lang w:val="ru-RU"/>
        </w:rPr>
        <w:t>ке, искусстве, технологиях, понимание значения информатики как науки в жизни современного общества;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</w:t>
      </w:r>
      <w:r w:rsidRPr="00284C07">
        <w:rPr>
          <w:rFonts w:ascii="Times New Roman" w:hAnsi="Times New Roman"/>
          <w:color w:val="000000"/>
          <w:sz w:val="28"/>
          <w:lang w:val="ru-RU"/>
        </w:rPr>
        <w:t>ешения, ориентируясь на морально-нравственные нормы и ценности, в том числе в сети Интернет;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в том числе основанные на использовании информационных технологий;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</w:t>
      </w:r>
      <w:r w:rsidRPr="00284C07">
        <w:rPr>
          <w:rFonts w:ascii="Times New Roman" w:hAnsi="Times New Roman"/>
          <w:color w:val="000000"/>
          <w:sz w:val="28"/>
          <w:lang w:val="ru-RU"/>
        </w:rPr>
        <w:t>тации средств информационных и коммуникационных технологий;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</w:t>
      </w:r>
      <w:r w:rsidRPr="00284C07">
        <w:rPr>
          <w:rFonts w:ascii="Times New Roman" w:hAnsi="Times New Roman"/>
          <w:color w:val="000000"/>
          <w:sz w:val="28"/>
          <w:lang w:val="ru-RU"/>
        </w:rPr>
        <w:t>овывать собственные жизненные планы;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</w:t>
      </w:r>
      <w:r w:rsidRPr="00284C07">
        <w:rPr>
          <w:rFonts w:ascii="Times New Roman" w:hAnsi="Times New Roman"/>
          <w:color w:val="000000"/>
          <w:sz w:val="28"/>
          <w:lang w:val="ru-RU"/>
        </w:rPr>
        <w:t>й информационно-коммуникационных технологий;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ность индивидуально и в группе.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</w:t>
      </w:r>
      <w:r w:rsidRPr="00284C07">
        <w:rPr>
          <w:rFonts w:ascii="Times New Roman" w:hAnsi="Times New Roman"/>
          <w:color w:val="000000"/>
          <w:sz w:val="28"/>
          <w:lang w:val="ru-RU"/>
        </w:rPr>
        <w:t>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внутренней мотивации, включающей стремление к достижению цели и успеху, оптимизм, инициативность, умение действовать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исходя из своих возможностей;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</w:t>
      </w:r>
      <w:r w:rsidRPr="00284C07">
        <w:rPr>
          <w:rFonts w:ascii="Times New Roman" w:hAnsi="Times New Roman"/>
          <w:color w:val="000000"/>
          <w:sz w:val="28"/>
          <w:lang w:val="ru-RU"/>
        </w:rPr>
        <w:t>я с другими людьми, заботиться, проявлять интерес и разрешать конфликты.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left="12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left="12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1) базов</w:t>
      </w:r>
      <w:r w:rsidRPr="00284C07">
        <w:rPr>
          <w:rFonts w:ascii="Times New Roman" w:hAnsi="Times New Roman"/>
          <w:b/>
          <w:color w:val="000000"/>
          <w:sz w:val="28"/>
          <w:lang w:val="ru-RU"/>
        </w:rPr>
        <w:t>ые логические действия: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</w:t>
      </w:r>
      <w:r w:rsidRPr="00284C07">
        <w:rPr>
          <w:rFonts w:ascii="Times New Roman" w:hAnsi="Times New Roman"/>
          <w:color w:val="000000"/>
          <w:sz w:val="28"/>
          <w:lang w:val="ru-RU"/>
        </w:rPr>
        <w:t>итерии их достижения;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</w:t>
      </w:r>
      <w:r w:rsidRPr="00284C07">
        <w:rPr>
          <w:rFonts w:ascii="Times New Roman" w:hAnsi="Times New Roman"/>
          <w:color w:val="000000"/>
          <w:sz w:val="28"/>
          <w:lang w:val="ru-RU"/>
        </w:rPr>
        <w:t>и решении жизненных проблем.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именению различных методов познания;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формирование научного типа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мышления, владение научной терминологией, ключевыми понятиями и методами;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решения, находить аргументы для доказательства своих утверждений, задавать параметры и критерии решения;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давать оц</w:t>
      </w:r>
      <w:r w:rsidRPr="00284C07">
        <w:rPr>
          <w:rFonts w:ascii="Times New Roman" w:hAnsi="Times New Roman"/>
          <w:color w:val="000000"/>
          <w:sz w:val="28"/>
          <w:lang w:val="ru-RU"/>
        </w:rPr>
        <w:t>енку новым ситуациям, оценивать приобретённый опыт;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интегрировать знания из разн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ых предметных областей;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</w:t>
      </w:r>
      <w:r w:rsidRPr="00284C07">
        <w:rPr>
          <w:rFonts w:ascii="Times New Roman" w:hAnsi="Times New Roman"/>
          <w:color w:val="000000"/>
          <w:sz w:val="28"/>
          <w:lang w:val="ru-RU"/>
        </w:rPr>
        <w:t>но осуществлять поиск, анализ, систематизацию и интерпретацию информации различных видов и форм представления;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</w:t>
      </w:r>
      <w:r w:rsidRPr="00284C07">
        <w:rPr>
          <w:rFonts w:ascii="Times New Roman" w:hAnsi="Times New Roman"/>
          <w:color w:val="000000"/>
          <w:sz w:val="28"/>
          <w:lang w:val="ru-RU"/>
        </w:rPr>
        <w:t>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left="12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</w:t>
      </w:r>
      <w:r w:rsidRPr="00284C07">
        <w:rPr>
          <w:rFonts w:ascii="Times New Roman" w:hAnsi="Times New Roman"/>
          <w:b/>
          <w:color w:val="000000"/>
          <w:sz w:val="28"/>
          <w:lang w:val="ru-RU"/>
        </w:rPr>
        <w:t xml:space="preserve"> действия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различными способами </w:t>
      </w:r>
      <w:r w:rsidRPr="00284C07">
        <w:rPr>
          <w:rFonts w:ascii="Times New Roman" w:hAnsi="Times New Roman"/>
          <w:color w:val="000000"/>
          <w:sz w:val="28"/>
          <w:lang w:val="ru-RU"/>
        </w:rPr>
        <w:t>общения и взаимодействия, аргументированно вести диалог;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</w:t>
      </w:r>
      <w:r w:rsidRPr="00284C07">
        <w:rPr>
          <w:rFonts w:ascii="Times New Roman" w:hAnsi="Times New Roman"/>
          <w:color w:val="000000"/>
          <w:sz w:val="28"/>
          <w:lang w:val="ru-RU"/>
        </w:rPr>
        <w:t>чётом общих интересов и возможностей каждого члена коллектива;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</w:t>
      </w:r>
      <w:r w:rsidRPr="00284C07">
        <w:rPr>
          <w:rFonts w:ascii="Times New Roman" w:hAnsi="Times New Roman"/>
          <w:color w:val="000000"/>
          <w:sz w:val="28"/>
          <w:lang w:val="ru-RU"/>
        </w:rPr>
        <w:t>овместной работы;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</w:t>
      </w:r>
      <w:r w:rsidRPr="00284C07">
        <w:rPr>
          <w:rFonts w:ascii="Times New Roman" w:hAnsi="Times New Roman"/>
          <w:color w:val="000000"/>
          <w:sz w:val="28"/>
          <w:lang w:val="ru-RU"/>
        </w:rPr>
        <w:t>гическое поведение в различных ситуациях, проявлять творчество и воображение, быть инициативным.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left="12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</w:t>
      </w:r>
      <w:r w:rsidRPr="00284C07">
        <w:rPr>
          <w:rFonts w:ascii="Times New Roman" w:hAnsi="Times New Roman"/>
          <w:color w:val="000000"/>
          <w:sz w:val="28"/>
          <w:lang w:val="ru-RU"/>
        </w:rPr>
        <w:t>ровать собственные задачи в образовательной деятельности и жизненных ситуациях;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расширять рамки учебного пр</w:t>
      </w:r>
      <w:r w:rsidRPr="00284C07">
        <w:rPr>
          <w:rFonts w:ascii="Times New Roman" w:hAnsi="Times New Roman"/>
          <w:color w:val="000000"/>
          <w:sz w:val="28"/>
          <w:lang w:val="ru-RU"/>
        </w:rPr>
        <w:t>едмета на основе личных предпочтений;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образовательный и культурный уровень.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процессов, их результатов и </w:t>
      </w: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284C07">
        <w:rPr>
          <w:rFonts w:ascii="Times New Roman" w:hAnsi="Times New Roman"/>
          <w:b/>
          <w:color w:val="000000"/>
          <w:sz w:val="28"/>
          <w:lang w:val="ru-RU"/>
        </w:rPr>
        <w:t xml:space="preserve"> принятия себя и других: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</w:t>
      </w:r>
      <w:r w:rsidRPr="00284C07">
        <w:rPr>
          <w:rFonts w:ascii="Times New Roman" w:hAnsi="Times New Roman"/>
          <w:color w:val="000000"/>
          <w:sz w:val="28"/>
          <w:lang w:val="ru-RU"/>
        </w:rPr>
        <w:t>еловека.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left="120"/>
        <w:jc w:val="both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B51FA" w:rsidRPr="00284C07" w:rsidRDefault="00FB51FA">
      <w:pPr>
        <w:spacing w:after="0" w:line="264" w:lineRule="auto"/>
        <w:ind w:left="120"/>
        <w:jc w:val="both"/>
        <w:rPr>
          <w:lang w:val="ru-RU"/>
        </w:rPr>
      </w:pP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284C07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</w:t>
      </w:r>
      <w:r w:rsidRPr="00284C07">
        <w:rPr>
          <w:rFonts w:ascii="Times New Roman" w:hAnsi="Times New Roman"/>
          <w:color w:val="000000"/>
          <w:sz w:val="28"/>
          <w:lang w:val="ru-RU"/>
        </w:rPr>
        <w:t>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</w:t>
      </w:r>
      <w:r w:rsidRPr="00284C07">
        <w:rPr>
          <w:rFonts w:ascii="Times New Roman" w:hAnsi="Times New Roman"/>
          <w:color w:val="000000"/>
          <w:sz w:val="28"/>
          <w:lang w:val="ru-RU"/>
        </w:rPr>
        <w:t>ченную из сети Интернет;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</w:t>
      </w:r>
      <w:r w:rsidRPr="00284C07">
        <w:rPr>
          <w:rFonts w:ascii="Times New Roman" w:hAnsi="Times New Roman"/>
          <w:color w:val="000000"/>
          <w:sz w:val="28"/>
          <w:lang w:val="ru-RU"/>
        </w:rPr>
        <w:t>звития компьютерных технологий;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</w:t>
      </w:r>
      <w:r w:rsidRPr="00284C07">
        <w:rPr>
          <w:rFonts w:ascii="Times New Roman" w:hAnsi="Times New Roman"/>
          <w:color w:val="000000"/>
          <w:sz w:val="28"/>
          <w:lang w:val="ru-RU"/>
        </w:rPr>
        <w:t>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</w:t>
      </w:r>
      <w:r w:rsidRPr="00284C07">
        <w:rPr>
          <w:rFonts w:ascii="Times New Roman" w:hAnsi="Times New Roman"/>
          <w:color w:val="000000"/>
          <w:sz w:val="28"/>
          <w:lang w:val="ru-RU"/>
        </w:rPr>
        <w:t>формационный объём текстовых, графических и звуковых данных при заданных параметрах дискретизации;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</w:t>
      </w:r>
      <w:r w:rsidRPr="00284C07">
        <w:rPr>
          <w:rFonts w:ascii="Times New Roman" w:hAnsi="Times New Roman"/>
          <w:color w:val="000000"/>
          <w:sz w:val="28"/>
          <w:lang w:val="ru-RU"/>
        </w:rPr>
        <w:t>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</w:t>
      </w:r>
      <w:r w:rsidRPr="00284C07">
        <w:rPr>
          <w:rFonts w:ascii="Times New Roman" w:hAnsi="Times New Roman"/>
          <w:color w:val="000000"/>
          <w:sz w:val="28"/>
          <w:lang w:val="ru-RU"/>
        </w:rPr>
        <w:t>нием возможностей современных программных средств и облачных сервисов;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284C07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</w:t>
      </w:r>
      <w:r w:rsidRPr="00284C07">
        <w:rPr>
          <w:rFonts w:ascii="Times New Roman" w:hAnsi="Times New Roman"/>
          <w:color w:val="000000"/>
          <w:sz w:val="28"/>
          <w:lang w:val="ru-RU"/>
        </w:rPr>
        <w:t>овременном мире, об общих принципах разработки и функционирования интернет-приложений;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</w:t>
      </w:r>
      <w:r w:rsidRPr="00284C07">
        <w:rPr>
          <w:rFonts w:ascii="Times New Roman" w:hAnsi="Times New Roman"/>
          <w:color w:val="000000"/>
          <w:sz w:val="28"/>
          <w:lang w:val="ru-RU"/>
        </w:rPr>
        <w:t>странение персональных данных;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умение читать и понимать программы, реализующие несложные а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284C07"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</w:t>
      </w:r>
      <w:r w:rsidRPr="00284C07">
        <w:rPr>
          <w:rFonts w:ascii="Times New Roman" w:hAnsi="Times New Roman"/>
          <w:color w:val="000000"/>
          <w:sz w:val="28"/>
          <w:lang w:val="ru-RU"/>
        </w:rPr>
        <w:t>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качестве подпрограмм (процедур, функций);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#) типовые алгоритмы обработки чисел, числовых последовательностей и массивов: представление </w:t>
      </w:r>
      <w:r w:rsidRPr="00284C07">
        <w:rPr>
          <w:rFonts w:ascii="Times New Roman" w:hAnsi="Times New Roman"/>
          <w:color w:val="000000"/>
          <w:sz w:val="28"/>
          <w:lang w:val="ru-RU"/>
        </w:rPr>
        <w:t>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</w:t>
      </w:r>
      <w:r w:rsidRPr="00284C07">
        <w:rPr>
          <w:rFonts w:ascii="Times New Roman" w:hAnsi="Times New Roman"/>
          <w:color w:val="000000"/>
          <w:sz w:val="28"/>
          <w:lang w:val="ru-RU"/>
        </w:rPr>
        <w:t xml:space="preserve">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</w:t>
      </w:r>
      <w:r w:rsidRPr="00284C07">
        <w:rPr>
          <w:rFonts w:ascii="Times New Roman" w:hAnsi="Times New Roman"/>
          <w:color w:val="000000"/>
          <w:sz w:val="28"/>
          <w:lang w:val="ru-RU"/>
        </w:rPr>
        <w:t>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</w:t>
      </w:r>
      <w:r w:rsidRPr="00284C07">
        <w:rPr>
          <w:rFonts w:ascii="Times New Roman" w:hAnsi="Times New Roman"/>
          <w:color w:val="000000"/>
          <w:sz w:val="28"/>
          <w:lang w:val="ru-RU"/>
        </w:rPr>
        <w:t>числение суммы, среднего арифметического, наибольшего и наименьшего значений, решение уравнений);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</w:t>
      </w:r>
      <w:r w:rsidRPr="00284C07">
        <w:rPr>
          <w:rFonts w:ascii="Times New Roman" w:hAnsi="Times New Roman"/>
          <w:color w:val="000000"/>
          <w:sz w:val="28"/>
          <w:lang w:val="ru-RU"/>
        </w:rPr>
        <w:t>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FB51FA" w:rsidRPr="00284C07" w:rsidRDefault="00326BD7">
      <w:pPr>
        <w:spacing w:after="0" w:line="264" w:lineRule="auto"/>
        <w:ind w:firstLine="600"/>
        <w:jc w:val="both"/>
        <w:rPr>
          <w:lang w:val="ru-RU"/>
        </w:rPr>
      </w:pPr>
      <w:r w:rsidRPr="00284C07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</w:t>
      </w:r>
      <w:r w:rsidRPr="00284C07">
        <w:rPr>
          <w:rFonts w:ascii="Times New Roman" w:hAnsi="Times New Roman"/>
          <w:color w:val="000000"/>
          <w:sz w:val="28"/>
          <w:lang w:val="ru-RU"/>
        </w:rPr>
        <w:t>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</w:t>
      </w:r>
      <w:r w:rsidRPr="00284C07">
        <w:rPr>
          <w:rFonts w:ascii="Times New Roman" w:hAnsi="Times New Roman"/>
          <w:color w:val="000000"/>
          <w:sz w:val="28"/>
          <w:lang w:val="ru-RU"/>
        </w:rPr>
        <w:t>й в различных профессиональных сферах.</w:t>
      </w:r>
    </w:p>
    <w:p w:rsidR="00FB51FA" w:rsidRPr="00284C07" w:rsidRDefault="00FB51FA">
      <w:pPr>
        <w:rPr>
          <w:lang w:val="ru-RU"/>
        </w:rPr>
        <w:sectPr w:rsidR="00FB51FA" w:rsidRPr="00284C07">
          <w:pgSz w:w="11906" w:h="16383"/>
          <w:pgMar w:top="1134" w:right="850" w:bottom="1134" w:left="1701" w:header="720" w:footer="720" w:gutter="0"/>
          <w:cols w:space="720"/>
        </w:sectPr>
      </w:pPr>
    </w:p>
    <w:p w:rsidR="00FB51FA" w:rsidRDefault="00326BD7">
      <w:pPr>
        <w:spacing w:after="0"/>
        <w:ind w:left="120"/>
      </w:pPr>
      <w:bookmarkStart w:id="7" w:name="block-16056090"/>
      <w:bookmarkEnd w:id="6"/>
      <w:r w:rsidRPr="00284C0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B51FA" w:rsidRDefault="00326B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FB51F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FB51F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51FA" w:rsidRDefault="00FB51FA"/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FB51F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51FA" w:rsidRDefault="00FB51FA"/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FB51F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51FA" w:rsidRDefault="00FB51FA"/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B51FA" w:rsidRDefault="00FB51FA"/>
        </w:tc>
      </w:tr>
    </w:tbl>
    <w:p w:rsidR="00FB51FA" w:rsidRDefault="00FB51FA">
      <w:pPr>
        <w:sectPr w:rsidR="00FB51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51FA" w:rsidRDefault="00326B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FB51FA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FB51F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51FA" w:rsidRDefault="00FB51FA"/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FB51F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51FA" w:rsidRDefault="00FB51FA"/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FB51F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51FA" w:rsidRDefault="00FB51FA"/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FB51F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51FA" w:rsidRDefault="00FB51FA"/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FB51FA" w:rsidRDefault="00FB51FA"/>
        </w:tc>
      </w:tr>
    </w:tbl>
    <w:p w:rsidR="00FB51FA" w:rsidRDefault="00FB51FA">
      <w:pPr>
        <w:sectPr w:rsidR="00FB51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51FA" w:rsidRDefault="00FB51FA">
      <w:pPr>
        <w:sectPr w:rsidR="00FB51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51FA" w:rsidRDefault="00326BD7">
      <w:pPr>
        <w:spacing w:after="0"/>
        <w:ind w:left="120"/>
      </w:pPr>
      <w:bookmarkStart w:id="8" w:name="block-1605608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B51FA" w:rsidRDefault="00326B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778"/>
        <w:gridCol w:w="1879"/>
        <w:gridCol w:w="1954"/>
        <w:gridCol w:w="2172"/>
      </w:tblGrid>
      <w:tr w:rsidR="00FB51FA">
        <w:trPr>
          <w:trHeight w:val="144"/>
          <w:tblCellSpacing w:w="20" w:type="nil"/>
        </w:trPr>
        <w:tc>
          <w:tcPr>
            <w:tcW w:w="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Дополнительная информация </w:t>
            </w:r>
          </w:p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безопасности и гигиена при 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работе с компьютерами. Принципы работы компьютера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системы счисления в десятичную и 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обратно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Высказывания. </w:t>
            </w:r>
            <w:r>
              <w:rPr>
                <w:rFonts w:ascii="Times New Roman" w:hAnsi="Times New Roman"/>
                <w:color w:val="000000"/>
                <w:sz w:val="24"/>
              </w:rPr>
              <w:t>Логические операции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функции. Построение логического выражения с данной таблицей истинности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Коллективная работа с документом. 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Правила оформления реферата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редактирования трёхмерных моделей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53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7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5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FB51FA" w:rsidRDefault="00FB51FA"/>
        </w:tc>
      </w:tr>
    </w:tbl>
    <w:p w:rsidR="00FB51FA" w:rsidRDefault="00FB51FA">
      <w:pPr>
        <w:sectPr w:rsidR="00FB51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51FA" w:rsidRDefault="00326B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739"/>
        <w:gridCol w:w="1850"/>
        <w:gridCol w:w="1927"/>
        <w:gridCol w:w="2172"/>
      </w:tblGrid>
      <w:tr w:rsidR="00FB51FA">
        <w:trPr>
          <w:trHeight w:val="144"/>
          <w:tblCellSpacing w:w="20" w:type="nil"/>
        </w:trPr>
        <w:tc>
          <w:tcPr>
            <w:tcW w:w="5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9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Дополнительная информация </w:t>
            </w:r>
          </w:p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B51FA" w:rsidRDefault="00FB51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51FA" w:rsidRDefault="00FB51FA"/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Сетевой этикет. Проблема 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подлинности полученной информации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Открытые образовательные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Защита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 и информационная безопасность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личного архива информации. 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и профессиональная деятельность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Деревья. Дискретные игры двух 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игроков с полной информацией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алгоритмов. Этапы решения задач на 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компьютере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типовых задач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и программная реализация </w:t>
            </w: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алгоритмов решения задач методом перебора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53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1106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tcMar>
              <w:top w:w="50" w:type="dxa"/>
              <w:left w:w="100" w:type="dxa"/>
            </w:tcMar>
            <w:vAlign w:val="center"/>
          </w:tcPr>
          <w:p w:rsidR="00FB51FA" w:rsidRDefault="00FB51FA">
            <w:pPr>
              <w:spacing w:after="0"/>
              <w:ind w:left="135"/>
            </w:pPr>
          </w:p>
        </w:tc>
      </w:tr>
      <w:tr w:rsidR="00FB51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51FA" w:rsidRPr="00284C07" w:rsidRDefault="00326BD7">
            <w:pPr>
              <w:spacing w:after="0"/>
              <w:ind w:left="135"/>
              <w:rPr>
                <w:lang w:val="ru-RU"/>
              </w:rPr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39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 w:rsidRPr="00284C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36 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FB51FA" w:rsidRDefault="00326B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FB51FA" w:rsidRDefault="00FB51FA"/>
        </w:tc>
      </w:tr>
    </w:tbl>
    <w:p w:rsidR="00FB51FA" w:rsidRDefault="00FB51FA">
      <w:pPr>
        <w:sectPr w:rsidR="00FB51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51FA" w:rsidRDefault="00FB51FA">
      <w:pPr>
        <w:sectPr w:rsidR="00FB51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B51FA" w:rsidRDefault="00326BD7">
      <w:pPr>
        <w:spacing w:after="0"/>
        <w:ind w:left="120"/>
      </w:pPr>
      <w:bookmarkStart w:id="9" w:name="block-16056091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B51FA" w:rsidRDefault="00326BD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</w:t>
      </w:r>
      <w:r>
        <w:rPr>
          <w:rFonts w:ascii="Times New Roman" w:hAnsi="Times New Roman"/>
          <w:b/>
          <w:color w:val="000000"/>
          <w:sz w:val="28"/>
        </w:rPr>
        <w:t>УЧЕБНЫЕ МАТЕРИАЛЫ ДЛЯ УЧЕНИКА</w:t>
      </w:r>
    </w:p>
    <w:p w:rsidR="00FB51FA" w:rsidRDefault="00FB51FA">
      <w:pPr>
        <w:spacing w:after="0" w:line="480" w:lineRule="auto"/>
        <w:ind w:left="120"/>
      </w:pPr>
    </w:p>
    <w:p w:rsidR="00FB51FA" w:rsidRDefault="00FB51FA">
      <w:pPr>
        <w:spacing w:after="0" w:line="480" w:lineRule="auto"/>
        <w:ind w:left="120"/>
      </w:pPr>
    </w:p>
    <w:p w:rsidR="00FB51FA" w:rsidRDefault="00FB51FA">
      <w:pPr>
        <w:spacing w:after="0"/>
        <w:ind w:left="120"/>
      </w:pPr>
    </w:p>
    <w:p w:rsidR="00FB51FA" w:rsidRDefault="00326BD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B51FA" w:rsidRDefault="00FB51FA">
      <w:pPr>
        <w:spacing w:after="0" w:line="480" w:lineRule="auto"/>
        <w:ind w:left="120"/>
      </w:pPr>
    </w:p>
    <w:p w:rsidR="00FB51FA" w:rsidRDefault="00FB51FA">
      <w:pPr>
        <w:spacing w:after="0"/>
        <w:ind w:left="120"/>
      </w:pPr>
    </w:p>
    <w:p w:rsidR="00FB51FA" w:rsidRPr="00284C07" w:rsidRDefault="00326BD7">
      <w:pPr>
        <w:spacing w:after="0" w:line="480" w:lineRule="auto"/>
        <w:ind w:left="120"/>
        <w:rPr>
          <w:lang w:val="ru-RU"/>
        </w:rPr>
      </w:pPr>
      <w:r w:rsidRPr="00284C0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B51FA" w:rsidRPr="00284C07" w:rsidRDefault="00FB51FA">
      <w:pPr>
        <w:spacing w:after="0" w:line="480" w:lineRule="auto"/>
        <w:ind w:left="120"/>
        <w:rPr>
          <w:lang w:val="ru-RU"/>
        </w:rPr>
      </w:pPr>
    </w:p>
    <w:p w:rsidR="00FB51FA" w:rsidRPr="00284C07" w:rsidRDefault="00FB51FA">
      <w:pPr>
        <w:rPr>
          <w:lang w:val="ru-RU"/>
        </w:rPr>
        <w:sectPr w:rsidR="00FB51FA" w:rsidRPr="00284C0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326BD7" w:rsidRPr="00284C07" w:rsidRDefault="00326BD7">
      <w:pPr>
        <w:rPr>
          <w:lang w:val="ru-RU"/>
        </w:rPr>
      </w:pPr>
    </w:p>
    <w:sectPr w:rsidR="00326BD7" w:rsidRPr="00284C0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B51FA"/>
    <w:rsid w:val="00284C07"/>
    <w:rsid w:val="00326BD7"/>
    <w:rsid w:val="00FB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26312D-EA19-4CE4-90FF-55BB6F6BA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5665</Words>
  <Characters>32291</Characters>
  <Application>Microsoft Office Word</Application>
  <DocSecurity>0</DocSecurity>
  <Lines>269</Lines>
  <Paragraphs>75</Paragraphs>
  <ScaleCrop>false</ScaleCrop>
  <Company>SPecialiST RePack</Company>
  <LinksUpToDate>false</LinksUpToDate>
  <CharactersWithSpaces>37881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2023-09-28T09:31:00Z</dcterms:created>
  <dcterms:modified xsi:type="dcterms:W3CDTF">2023-09-28T09:32:00Z</dcterms:modified>
</cp:coreProperties>
</file>