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DD3" w:rsidRPr="000C0DA4" w:rsidRDefault="00BC5D0C" w:rsidP="00BC5D0C">
      <w:pPr>
        <w:jc w:val="center"/>
        <w:rPr>
          <w:rFonts w:ascii="Times New Roman" w:hAnsi="Times New Roman" w:cs="Times New Roman"/>
          <w:sz w:val="24"/>
          <w:szCs w:val="24"/>
        </w:rPr>
      </w:pPr>
      <w:r w:rsidRPr="000C0DA4">
        <w:rPr>
          <w:rFonts w:ascii="Times New Roman" w:hAnsi="Times New Roman" w:cs="Times New Roman"/>
          <w:sz w:val="24"/>
          <w:szCs w:val="24"/>
        </w:rPr>
        <w:t xml:space="preserve">Информационно-аналитический отчет о работе  Центра Точка роста МБОУ Целинная СОШ                                                                                     за    </w:t>
      </w:r>
      <w:r w:rsidRPr="000C0DA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C0DA4">
        <w:rPr>
          <w:rFonts w:ascii="Times New Roman" w:hAnsi="Times New Roman" w:cs="Times New Roman"/>
          <w:sz w:val="24"/>
          <w:szCs w:val="24"/>
        </w:rPr>
        <w:t xml:space="preserve">   квартал 2024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BC5D0C" w:rsidRPr="000C0DA4" w:rsidTr="00BC5D0C">
        <w:tc>
          <w:tcPr>
            <w:tcW w:w="959" w:type="dxa"/>
          </w:tcPr>
          <w:p w:rsidR="00BC5D0C" w:rsidRPr="000C0DA4" w:rsidRDefault="00BC5D0C" w:rsidP="00BC5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DA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C5D0C" w:rsidRPr="000C0DA4" w:rsidRDefault="00BC5D0C" w:rsidP="00BC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0DA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C0DA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421" w:type="dxa"/>
          </w:tcPr>
          <w:p w:rsidR="00BC5D0C" w:rsidRPr="000C0DA4" w:rsidRDefault="00BC5D0C" w:rsidP="00BC5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DA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3191" w:type="dxa"/>
          </w:tcPr>
          <w:p w:rsidR="00BC5D0C" w:rsidRPr="000C0DA4" w:rsidRDefault="00BC5D0C" w:rsidP="00BC5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DA4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BC5D0C" w:rsidRPr="000C0DA4" w:rsidTr="00BC5D0C">
        <w:tc>
          <w:tcPr>
            <w:tcW w:w="959" w:type="dxa"/>
          </w:tcPr>
          <w:p w:rsidR="00BC5D0C" w:rsidRPr="000C0DA4" w:rsidRDefault="00BC5D0C" w:rsidP="00BC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21" w:type="dxa"/>
          </w:tcPr>
          <w:p w:rsidR="00BC5D0C" w:rsidRPr="000C0DA4" w:rsidRDefault="00BC5D0C" w:rsidP="00BC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A4">
              <w:rPr>
                <w:rFonts w:ascii="Times New Roman" w:hAnsi="Times New Roman" w:cs="Times New Roman"/>
                <w:sz w:val="24"/>
                <w:szCs w:val="24"/>
              </w:rPr>
              <w:t>Численность детей, обучающихся по предметной области «</w:t>
            </w:r>
            <w:proofErr w:type="gramStart"/>
            <w:r w:rsidRPr="000C0DA4">
              <w:rPr>
                <w:rFonts w:ascii="Times New Roman" w:hAnsi="Times New Roman" w:cs="Times New Roman"/>
                <w:sz w:val="24"/>
                <w:szCs w:val="24"/>
              </w:rPr>
              <w:t>Естественно-научный</w:t>
            </w:r>
            <w:proofErr w:type="gramEnd"/>
            <w:r w:rsidRPr="000C0DA4">
              <w:rPr>
                <w:rFonts w:ascii="Times New Roman" w:hAnsi="Times New Roman" w:cs="Times New Roman"/>
                <w:sz w:val="24"/>
                <w:szCs w:val="24"/>
              </w:rPr>
              <w:t xml:space="preserve"> цикл» на обновленной материально-технической базе Центра «Точка роста»  (человек в год)</w:t>
            </w:r>
          </w:p>
        </w:tc>
        <w:tc>
          <w:tcPr>
            <w:tcW w:w="3191" w:type="dxa"/>
          </w:tcPr>
          <w:p w:rsidR="00BC5D0C" w:rsidRPr="000C0DA4" w:rsidRDefault="00BC5D0C" w:rsidP="00BC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A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BC5D0C" w:rsidRPr="000C0DA4" w:rsidRDefault="00BC5D0C" w:rsidP="00BC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A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BC5D0C" w:rsidRPr="000C0DA4" w:rsidTr="00BC5D0C">
        <w:tc>
          <w:tcPr>
            <w:tcW w:w="959" w:type="dxa"/>
          </w:tcPr>
          <w:p w:rsidR="00BC5D0C" w:rsidRPr="000C0DA4" w:rsidRDefault="00BC5D0C" w:rsidP="00BC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A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21" w:type="dxa"/>
          </w:tcPr>
          <w:p w:rsidR="00BC5D0C" w:rsidRPr="000C0DA4" w:rsidRDefault="00BC5D0C" w:rsidP="00BC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0DA4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детей, обучающихся по учебным предметам «Биология», «Химия», «Физика», «Технология»  на обновленной </w:t>
            </w:r>
            <w:r w:rsidR="00047310" w:rsidRPr="000C0DA4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материально-технической базе Центра «Точка роста» (человек)</w:t>
            </w:r>
            <w:proofErr w:type="gramEnd"/>
          </w:p>
        </w:tc>
        <w:tc>
          <w:tcPr>
            <w:tcW w:w="3191" w:type="dxa"/>
          </w:tcPr>
          <w:p w:rsidR="00BC5D0C" w:rsidRPr="000C0DA4" w:rsidRDefault="00047310" w:rsidP="00BC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A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5,6,7,8 </w:t>
            </w:r>
            <w:proofErr w:type="spellStart"/>
            <w:r w:rsidRPr="000C0DA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C0DA4">
              <w:rPr>
                <w:rFonts w:ascii="Times New Roman" w:hAnsi="Times New Roman" w:cs="Times New Roman"/>
                <w:sz w:val="24"/>
                <w:szCs w:val="24"/>
              </w:rPr>
              <w:t xml:space="preserve"> -66 чел,</w:t>
            </w:r>
          </w:p>
          <w:p w:rsidR="00047310" w:rsidRPr="000C0DA4" w:rsidRDefault="00047310" w:rsidP="00BC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A4">
              <w:rPr>
                <w:rFonts w:ascii="Times New Roman" w:hAnsi="Times New Roman" w:cs="Times New Roman"/>
                <w:sz w:val="24"/>
                <w:szCs w:val="24"/>
              </w:rPr>
              <w:t>Физика 7,8,9,10,11 кл-57 чел</w:t>
            </w:r>
          </w:p>
          <w:p w:rsidR="00047310" w:rsidRPr="000C0DA4" w:rsidRDefault="00047310" w:rsidP="00BC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A4">
              <w:rPr>
                <w:rFonts w:ascii="Times New Roman" w:hAnsi="Times New Roman" w:cs="Times New Roman"/>
                <w:sz w:val="24"/>
                <w:szCs w:val="24"/>
              </w:rPr>
              <w:t xml:space="preserve">Химия 8,9,10,11 -46 чел, </w:t>
            </w:r>
          </w:p>
          <w:p w:rsidR="00047310" w:rsidRPr="000C0DA4" w:rsidRDefault="00047310" w:rsidP="00BC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A4">
              <w:rPr>
                <w:rFonts w:ascii="Times New Roman" w:hAnsi="Times New Roman" w:cs="Times New Roman"/>
                <w:sz w:val="24"/>
                <w:szCs w:val="24"/>
              </w:rPr>
              <w:t>Биология 5,6,7,8,9,10,11 -90 ч.</w:t>
            </w:r>
          </w:p>
        </w:tc>
      </w:tr>
      <w:tr w:rsidR="00BC5D0C" w:rsidRPr="000C0DA4" w:rsidTr="00BC5D0C">
        <w:tc>
          <w:tcPr>
            <w:tcW w:w="959" w:type="dxa"/>
          </w:tcPr>
          <w:p w:rsidR="00BC5D0C" w:rsidRPr="000C0DA4" w:rsidRDefault="00047310" w:rsidP="00BC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A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21" w:type="dxa"/>
          </w:tcPr>
          <w:p w:rsidR="00BC5D0C" w:rsidRPr="000C0DA4" w:rsidRDefault="00047310" w:rsidP="00BC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A4">
              <w:rPr>
                <w:rFonts w:ascii="Times New Roman" w:hAnsi="Times New Roman" w:cs="Times New Roman"/>
                <w:sz w:val="24"/>
                <w:szCs w:val="24"/>
              </w:rPr>
              <w:t>Численность детей, охваченных дополнительными общеразвивающими программами на обновленной материально-технической базе Центра «Точка роста» (человек в год)</w:t>
            </w:r>
          </w:p>
        </w:tc>
        <w:tc>
          <w:tcPr>
            <w:tcW w:w="3191" w:type="dxa"/>
          </w:tcPr>
          <w:p w:rsidR="00BC5D0C" w:rsidRPr="000C0DA4" w:rsidRDefault="00047310" w:rsidP="00BC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A4">
              <w:rPr>
                <w:rFonts w:ascii="Times New Roman" w:hAnsi="Times New Roman" w:cs="Times New Roman"/>
                <w:sz w:val="24"/>
                <w:szCs w:val="24"/>
              </w:rPr>
              <w:t>35 человек</w:t>
            </w:r>
          </w:p>
        </w:tc>
      </w:tr>
      <w:tr w:rsidR="00BC5D0C" w:rsidRPr="000C0DA4" w:rsidTr="00BC5D0C">
        <w:tc>
          <w:tcPr>
            <w:tcW w:w="959" w:type="dxa"/>
          </w:tcPr>
          <w:p w:rsidR="00BC5D0C" w:rsidRPr="000C0DA4" w:rsidRDefault="00047310" w:rsidP="00BC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A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21" w:type="dxa"/>
          </w:tcPr>
          <w:p w:rsidR="00BC5D0C" w:rsidRPr="000C0DA4" w:rsidRDefault="00047310" w:rsidP="00BC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A4">
              <w:rPr>
                <w:rFonts w:ascii="Times New Roman" w:hAnsi="Times New Roman" w:cs="Times New Roman"/>
                <w:sz w:val="24"/>
                <w:szCs w:val="24"/>
              </w:rPr>
              <w:t>Численность детей</w:t>
            </w:r>
            <w:proofErr w:type="gramStart"/>
            <w:r w:rsidRPr="000C0DA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C0DA4">
              <w:rPr>
                <w:rFonts w:ascii="Times New Roman" w:hAnsi="Times New Roman" w:cs="Times New Roman"/>
                <w:sz w:val="24"/>
                <w:szCs w:val="24"/>
              </w:rPr>
              <w:t xml:space="preserve"> занимающихся по дополнительной общеобразовательной программе «Робототехника», «Юный химик» на обновленной общеобразовательной программе Центра «Точка роста» (человек в год)</w:t>
            </w:r>
          </w:p>
        </w:tc>
        <w:tc>
          <w:tcPr>
            <w:tcW w:w="3191" w:type="dxa"/>
          </w:tcPr>
          <w:p w:rsidR="00BC5D0C" w:rsidRPr="000C0DA4" w:rsidRDefault="00047310" w:rsidP="00BC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A4">
              <w:rPr>
                <w:rFonts w:ascii="Times New Roman" w:hAnsi="Times New Roman" w:cs="Times New Roman"/>
                <w:sz w:val="24"/>
                <w:szCs w:val="24"/>
              </w:rPr>
              <w:t>Кружок «Юный химик» 11 чел</w:t>
            </w:r>
          </w:p>
          <w:p w:rsidR="00047310" w:rsidRPr="000C0DA4" w:rsidRDefault="00047310" w:rsidP="00BC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A4">
              <w:rPr>
                <w:rFonts w:ascii="Times New Roman" w:hAnsi="Times New Roman" w:cs="Times New Roman"/>
                <w:sz w:val="24"/>
                <w:szCs w:val="24"/>
              </w:rPr>
              <w:t xml:space="preserve">«Робототехника» 1-4 </w:t>
            </w:r>
            <w:proofErr w:type="spellStart"/>
            <w:r w:rsidRPr="000C0DA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C0DA4">
              <w:rPr>
                <w:rFonts w:ascii="Times New Roman" w:hAnsi="Times New Roman" w:cs="Times New Roman"/>
                <w:sz w:val="24"/>
                <w:szCs w:val="24"/>
              </w:rPr>
              <w:t xml:space="preserve"> 12 чел</w:t>
            </w:r>
          </w:p>
          <w:p w:rsidR="00047310" w:rsidRPr="000C0DA4" w:rsidRDefault="00047310" w:rsidP="00BC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A4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0C0DA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C0DA4">
              <w:rPr>
                <w:rFonts w:ascii="Times New Roman" w:hAnsi="Times New Roman" w:cs="Times New Roman"/>
                <w:sz w:val="24"/>
                <w:szCs w:val="24"/>
              </w:rPr>
              <w:t xml:space="preserve"> – 12 человек</w:t>
            </w:r>
          </w:p>
        </w:tc>
      </w:tr>
      <w:tr w:rsidR="00BC5D0C" w:rsidRPr="000C0DA4" w:rsidTr="00BC5D0C">
        <w:tc>
          <w:tcPr>
            <w:tcW w:w="959" w:type="dxa"/>
          </w:tcPr>
          <w:p w:rsidR="00BC5D0C" w:rsidRPr="000C0DA4" w:rsidRDefault="00047310" w:rsidP="00BC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A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21" w:type="dxa"/>
          </w:tcPr>
          <w:p w:rsidR="00BC5D0C" w:rsidRPr="000C0DA4" w:rsidRDefault="00047310" w:rsidP="00BC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A4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человек, ежемесячно </w:t>
            </w:r>
            <w:r w:rsidR="001A78D4" w:rsidRPr="000C0DA4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использующих  инфраструктуру Центров «Точка роста» для дистанционного образования </w:t>
            </w:r>
          </w:p>
        </w:tc>
        <w:tc>
          <w:tcPr>
            <w:tcW w:w="3191" w:type="dxa"/>
          </w:tcPr>
          <w:p w:rsidR="00BC5D0C" w:rsidRPr="000C0DA4" w:rsidRDefault="001A78D4" w:rsidP="00BC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5D0C" w:rsidRPr="000C0DA4" w:rsidTr="00BC5D0C">
        <w:tc>
          <w:tcPr>
            <w:tcW w:w="959" w:type="dxa"/>
          </w:tcPr>
          <w:p w:rsidR="00BC5D0C" w:rsidRPr="000C0DA4" w:rsidRDefault="001A78D4" w:rsidP="00BC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A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21" w:type="dxa"/>
          </w:tcPr>
          <w:p w:rsidR="00BC5D0C" w:rsidRPr="000C0DA4" w:rsidRDefault="001A78D4" w:rsidP="00BC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A4">
              <w:rPr>
                <w:rFonts w:ascii="Times New Roman" w:hAnsi="Times New Roman" w:cs="Times New Roman"/>
                <w:sz w:val="24"/>
                <w:szCs w:val="24"/>
              </w:rPr>
              <w:t>Численность детей, обучающихся по основным образовательным программам</w:t>
            </w:r>
            <w:proofErr w:type="gramStart"/>
            <w:r w:rsidRPr="000C0DA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C0DA4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реализуемых в сетевой форме</w:t>
            </w:r>
          </w:p>
        </w:tc>
        <w:tc>
          <w:tcPr>
            <w:tcW w:w="3191" w:type="dxa"/>
          </w:tcPr>
          <w:p w:rsidR="00BC5D0C" w:rsidRPr="000C0DA4" w:rsidRDefault="001A78D4" w:rsidP="00BC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5D0C" w:rsidRPr="000C0DA4" w:rsidTr="00BC5D0C">
        <w:tc>
          <w:tcPr>
            <w:tcW w:w="959" w:type="dxa"/>
          </w:tcPr>
          <w:p w:rsidR="00BC5D0C" w:rsidRPr="000C0DA4" w:rsidRDefault="001A78D4" w:rsidP="00BC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A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21" w:type="dxa"/>
          </w:tcPr>
          <w:p w:rsidR="00BC5D0C" w:rsidRPr="000C0DA4" w:rsidRDefault="001A78D4" w:rsidP="00BC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A4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человек, ежемесячно вовлекаемых в программу социально-культурных компетенций </w:t>
            </w:r>
            <w:r w:rsidR="00ED1348" w:rsidRPr="000C0DA4">
              <w:rPr>
                <w:rFonts w:ascii="Times New Roman" w:hAnsi="Times New Roman" w:cs="Times New Roman"/>
                <w:sz w:val="24"/>
                <w:szCs w:val="24"/>
              </w:rPr>
              <w:t>на обновленной материально-технической базе (количество в год)</w:t>
            </w:r>
          </w:p>
        </w:tc>
        <w:tc>
          <w:tcPr>
            <w:tcW w:w="3191" w:type="dxa"/>
          </w:tcPr>
          <w:p w:rsidR="00BC5D0C" w:rsidRPr="000C0DA4" w:rsidRDefault="00ED1348" w:rsidP="00BC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C5D0C" w:rsidRPr="000C0DA4" w:rsidTr="00BC5D0C">
        <w:tc>
          <w:tcPr>
            <w:tcW w:w="959" w:type="dxa"/>
          </w:tcPr>
          <w:p w:rsidR="00BC5D0C" w:rsidRPr="000C0DA4" w:rsidRDefault="00ED1348" w:rsidP="00BC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A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21" w:type="dxa"/>
          </w:tcPr>
          <w:p w:rsidR="00BC5D0C" w:rsidRPr="000C0DA4" w:rsidRDefault="00ED1348" w:rsidP="00BC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A4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на площадке Центра «Точка роста» социокультурных мероприятий (мероприятий в год)</w:t>
            </w:r>
          </w:p>
        </w:tc>
        <w:tc>
          <w:tcPr>
            <w:tcW w:w="3191" w:type="dxa"/>
          </w:tcPr>
          <w:p w:rsidR="00BC5D0C" w:rsidRPr="000C0DA4" w:rsidRDefault="00ED1348" w:rsidP="00BC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1348" w:rsidRPr="000C0DA4" w:rsidTr="00BC5D0C">
        <w:tc>
          <w:tcPr>
            <w:tcW w:w="959" w:type="dxa"/>
          </w:tcPr>
          <w:p w:rsidR="00ED1348" w:rsidRPr="000C0DA4" w:rsidRDefault="00ED1348" w:rsidP="00BC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A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21" w:type="dxa"/>
          </w:tcPr>
          <w:p w:rsidR="00ED1348" w:rsidRPr="000C0DA4" w:rsidRDefault="00ED1348" w:rsidP="00BC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A4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сотрудников Центра «Точка роста»</w:t>
            </w:r>
            <w:proofErr w:type="gramStart"/>
            <w:r w:rsidRPr="000C0DA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C0DA4">
              <w:rPr>
                <w:rFonts w:ascii="Times New Roman" w:hAnsi="Times New Roman" w:cs="Times New Roman"/>
                <w:sz w:val="24"/>
                <w:szCs w:val="24"/>
              </w:rPr>
              <w:t xml:space="preserve">  ежегодно (процентов)</w:t>
            </w:r>
          </w:p>
        </w:tc>
        <w:tc>
          <w:tcPr>
            <w:tcW w:w="3191" w:type="dxa"/>
          </w:tcPr>
          <w:p w:rsidR="00ED1348" w:rsidRPr="000C0DA4" w:rsidRDefault="00ED1348" w:rsidP="00BC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A4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</w:tr>
    </w:tbl>
    <w:p w:rsidR="00BC5D0C" w:rsidRPr="000C0DA4" w:rsidRDefault="00BC5D0C" w:rsidP="00BC5D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0DA4" w:rsidRDefault="000C0DA4" w:rsidP="00650B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C0DA4">
        <w:rPr>
          <w:rFonts w:ascii="Times New Roman" w:hAnsi="Times New Roman" w:cs="Times New Roman"/>
          <w:sz w:val="24"/>
          <w:szCs w:val="24"/>
        </w:rPr>
        <w:t>В МБОУ Целинная СОШ «Точка роста» была открыта в октябре 2021 года</w:t>
      </w:r>
      <w:proofErr w:type="gramStart"/>
      <w:r w:rsidRPr="000C0DA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C0DA4">
        <w:rPr>
          <w:rFonts w:ascii="Times New Roman" w:hAnsi="Times New Roman" w:cs="Times New Roman"/>
          <w:sz w:val="24"/>
          <w:szCs w:val="24"/>
        </w:rPr>
        <w:t xml:space="preserve"> Целью работы Центра «Точка роста» является совершенствование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технологической направленностей, а так же для практической отработки учебного материала по предметам </w:t>
      </w:r>
      <w:r>
        <w:rPr>
          <w:rFonts w:ascii="Times New Roman" w:hAnsi="Times New Roman" w:cs="Times New Roman"/>
          <w:sz w:val="24"/>
          <w:szCs w:val="24"/>
        </w:rPr>
        <w:t xml:space="preserve"> «Физика», «Химия», «Биология». </w:t>
      </w:r>
    </w:p>
    <w:p w:rsidR="00650B8C" w:rsidRDefault="00650B8C" w:rsidP="000C0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 отчетном периоде Центр образования «Точка роста включен в учебный процесс, в нем проводятся уроки биологии в 5-11 классах, физики в 7-1</w:t>
      </w:r>
      <w:r w:rsidR="00CA4CF6">
        <w:rPr>
          <w:rFonts w:ascii="Times New Roman" w:hAnsi="Times New Roman" w:cs="Times New Roman"/>
          <w:sz w:val="24"/>
          <w:szCs w:val="24"/>
        </w:rPr>
        <w:t>1 классах, химии в 8-11 классах:</w:t>
      </w:r>
    </w:p>
    <w:p w:rsidR="00CA4CF6" w:rsidRDefault="00CA4CF6" w:rsidP="000C0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физики в 7-11 классах для 57 обучающихся по программе физика (базовый уровень);</w:t>
      </w:r>
    </w:p>
    <w:p w:rsidR="00CA4CF6" w:rsidRDefault="00CA4CF6" w:rsidP="000C0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химии  в 8-11 классах  для 25 обучающихся по программе химия (базовый уровень); в 10-11 классах по программе  химия (базовый уровень) для 10 обучающихся;</w:t>
      </w:r>
    </w:p>
    <w:p w:rsidR="00CA4CF6" w:rsidRDefault="00CA4CF6" w:rsidP="000C0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биологии в 5-9 классах для 80 обучающихся (на базовом уровне), в 10-11 классах (на базовом уровне) для 10 обучающихся.</w:t>
      </w:r>
    </w:p>
    <w:p w:rsidR="00CA4CF6" w:rsidRDefault="00CA4CF6" w:rsidP="000C0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 итогам 1 четверти 2024-2025 учебного года обучающимися Центра «Точка роста» МБОУ Целинная СОШ достигнуты следующие результаты: качество знаний по предмету «Биология» составила 51,5 %, усп</w:t>
      </w:r>
      <w:r w:rsidR="00225823">
        <w:rPr>
          <w:rFonts w:ascii="Times New Roman" w:hAnsi="Times New Roman" w:cs="Times New Roman"/>
          <w:sz w:val="24"/>
          <w:szCs w:val="24"/>
        </w:rPr>
        <w:t xml:space="preserve">еваемость 10%;   качество знаний по предмету «Химия» составило 20%, успеваемость составила 100%;  качество знаний по предмету «Физика» составила 56%, успеваемость 100%. Достигнутые значения имеют прогрессирующую тенденцию по сравнению с итогом 2024 календарного года и аналогичным периодом прошлого учебного года. </w:t>
      </w:r>
    </w:p>
    <w:p w:rsidR="00225823" w:rsidRDefault="00225823" w:rsidP="000C0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Центре «Точка роста» реализуется проектная деятельность, подготовка к государственной итоговой аттестации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подготовка к научным конференциям и конкурсам. </w:t>
      </w:r>
    </w:p>
    <w:p w:rsidR="00225823" w:rsidRDefault="00225823" w:rsidP="000C0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Огромным преимуществом работы Центра стала возможность изучения школьниками таких предметов, как физика, информатика, химия, биология на новом учебном оборудовании. </w:t>
      </w:r>
    </w:p>
    <w:p w:rsidR="00225823" w:rsidRDefault="00225823" w:rsidP="000C0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После уроков обучающиеся 5-11 классов посещают занятия по общеразвивающим программам  дополнительного образования по 2 направлениям, занятия внеурочной деятельности.</w:t>
      </w:r>
    </w:p>
    <w:p w:rsidR="00225823" w:rsidRDefault="00225823" w:rsidP="000C0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Согласно опросу, проведенному среди обучающихся 9,11 классов,  66% из них планируют сдавать ОГЭ по биологии, 11.1 % О</w:t>
      </w:r>
      <w:r w:rsidR="00822A0D">
        <w:rPr>
          <w:rFonts w:ascii="Times New Roman" w:hAnsi="Times New Roman" w:cs="Times New Roman"/>
          <w:sz w:val="24"/>
          <w:szCs w:val="24"/>
        </w:rPr>
        <w:t xml:space="preserve">ГЭ по информатике, 25% ЕГЭ по химии, 25% ЕГЭ по физике. </w:t>
      </w:r>
    </w:p>
    <w:p w:rsidR="00822A0D" w:rsidRDefault="00822A0D" w:rsidP="000C0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Победителей и призеров Всероссийских конкурсов и олимпиад в отчетном периоде нет.</w:t>
      </w:r>
    </w:p>
    <w:p w:rsidR="00822A0D" w:rsidRDefault="00822A0D" w:rsidP="000C0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Центре образования «Точка роста»   МБОУ Целинная СОШ  работают 3 учителя. Прошли обучение по повышению квалификации двое , что составляет 66 %.</w:t>
      </w:r>
      <w:bookmarkStart w:id="0" w:name="_GoBack"/>
      <w:bookmarkEnd w:id="0"/>
    </w:p>
    <w:p w:rsidR="00650B8C" w:rsidRDefault="00650B8C" w:rsidP="000C0DA4">
      <w:pPr>
        <w:rPr>
          <w:rFonts w:ascii="Times New Roman" w:hAnsi="Times New Roman" w:cs="Times New Roman"/>
          <w:sz w:val="24"/>
          <w:szCs w:val="24"/>
        </w:rPr>
      </w:pPr>
    </w:p>
    <w:p w:rsidR="000C0DA4" w:rsidRDefault="000C0DA4" w:rsidP="000C0DA4">
      <w:pPr>
        <w:rPr>
          <w:rFonts w:ascii="Times New Roman" w:hAnsi="Times New Roman" w:cs="Times New Roman"/>
          <w:sz w:val="24"/>
          <w:szCs w:val="24"/>
        </w:rPr>
      </w:pPr>
      <w:r w:rsidRPr="000C0D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0DA4" w:rsidRPr="000C0DA4" w:rsidRDefault="000C0DA4" w:rsidP="00BC5D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0DA4" w:rsidRPr="000C0DA4" w:rsidRDefault="000C0DA4" w:rsidP="00BC5D0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C0DA4" w:rsidRPr="000C0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D0C"/>
    <w:rsid w:val="00047310"/>
    <w:rsid w:val="000C0DA4"/>
    <w:rsid w:val="001A78D4"/>
    <w:rsid w:val="00225823"/>
    <w:rsid w:val="00650B8C"/>
    <w:rsid w:val="00822A0D"/>
    <w:rsid w:val="00BC5D0C"/>
    <w:rsid w:val="00CA4CF6"/>
    <w:rsid w:val="00EA1DD3"/>
    <w:rsid w:val="00ED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21CB3-FEE8-4DAA-8C2E-D94F675D0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Мусина</dc:creator>
  <cp:lastModifiedBy>Елена Мусина</cp:lastModifiedBy>
  <cp:revision>3</cp:revision>
  <dcterms:created xsi:type="dcterms:W3CDTF">2024-12-13T11:16:00Z</dcterms:created>
  <dcterms:modified xsi:type="dcterms:W3CDTF">2024-12-13T12:30:00Z</dcterms:modified>
</cp:coreProperties>
</file>