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35" w:rsidRDefault="00C37235" w:rsidP="007571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1814" w:rsidRDefault="00BB20CA" w:rsidP="00B4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1\Desktop\титулы скан\img20241108_2112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итулы скан\img20241108_21125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CA" w:rsidRDefault="00BB20CA" w:rsidP="00B4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CA" w:rsidRDefault="00BB20CA" w:rsidP="00B4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4A" w:rsidRPr="00B4494A" w:rsidRDefault="00B4494A" w:rsidP="00B449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34D37" w:rsidRPr="00BB20CA" w:rsidRDefault="00534D37" w:rsidP="00534D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«Юный химик» </w:t>
      </w:r>
      <w:r w:rsidR="00BB20C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учащихся 10-11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 Содержание программы знакомит учеников с характеристикой веществ, окружающих нас в быту: вода, поваренная соль, веществами, из которых сделаны посуда, спички, карандаши, бумага и т.п. Данный курс не только расширяет кругозор учащихся, но и раскрывает материальные основы окружающего мира, даёт химическую картину природы.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«Юный химик» объемом </w:t>
      </w:r>
      <w:r w:rsidR="005145C2"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28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часов 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</w:t>
      </w:r>
      <w:r w:rsidR="00BB20C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ирована на учащихся 10-11</w:t>
      </w:r>
      <w:r w:rsidR="00995E3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</w:t>
      </w:r>
      <w:r w:rsidR="00BB20C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(15-17</w:t>
      </w:r>
      <w:r w:rsidR="00233A26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с учетом возрастных особенностей детей</w:t>
      </w:r>
      <w:r w:rsidR="00995E3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 </w:t>
      </w:r>
      <w:r w:rsidR="00995E3A" w:rsidRPr="00BB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естественно-научную направленность</w:t>
      </w:r>
      <w:r w:rsidR="00995E3A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3A26"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5E3A" w:rsidRPr="00BB20CA" w:rsidRDefault="00995E3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0C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B20CA">
        <w:rPr>
          <w:rFonts w:ascii="Times New Roman" w:hAnsi="Times New Roman" w:cs="Times New Roman"/>
          <w:sz w:val="24"/>
          <w:szCs w:val="24"/>
        </w:rPr>
        <w:t xml:space="preserve"> программы вызвана значимостью рассматриваемых экологических представлений и проблем, которые ставит перед нами сама жизнь, она дает возможность учащимся заниматься самостоятельной, познавательной и практической деятельностью по вопросам здоровья и охраны окружающей среды.</w:t>
      </w:r>
    </w:p>
    <w:p w:rsidR="00995E3A" w:rsidRPr="00BB20CA" w:rsidRDefault="00995E3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0C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B20CA">
        <w:rPr>
          <w:rFonts w:ascii="Times New Roman" w:hAnsi="Times New Roman" w:cs="Times New Roman"/>
          <w:sz w:val="24"/>
          <w:szCs w:val="24"/>
        </w:rPr>
        <w:t xml:space="preserve">: химия, как наука, занимая одно из центральных положений в естествознании, составляет основу для формирования научного мировоззрения. Химические знания необходимы каждому человеку, они определяют рациональное поведение человека в окружающей среде, необходимы в повседневной жизни. </w:t>
      </w:r>
    </w:p>
    <w:p w:rsidR="00082C4C" w:rsidRPr="00BB20CA" w:rsidRDefault="00082C4C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BB20CA">
        <w:rPr>
          <w:rFonts w:ascii="Times New Roman" w:hAnsi="Times New Roman" w:cs="Times New Roman"/>
          <w:sz w:val="24"/>
          <w:szCs w:val="24"/>
        </w:rPr>
        <w:t>: по данной программе дети имеют возможность не только совершенствовать умения применять знания о химических веществах в своей повседневной жизни,  самостоятельно применять приобретенные знания, но и получат знания в области естествознания, медицины, анатомии и физиологии человека. Курс информирует о необходимых веществах и материалах, обеспечивающих комфортность жизни человека, помогает разобраться в обширном ассортименте товаров бытовой химии.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знакомит учеников с характеристикой веществ, окружающих нас в быту: вода, поваренная соль, веществами, из которых сделаны посуда, спички, карандаши, бумага и т. п. Эти вещества, несмотря на свою тривиальность, имеют интересную историю и необычные свойства. Данный курс не только существенно расширяет кругозор учащихся, но и предоставляет возможность интеграции в национальную и мировую культуру, раскрывает материальные основы окружающего мира, дает химическую картину природы.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  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углубление знаний учащихся по химии;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способностей, повышение творческой  активности, расширение кругозора знаний об окружающем мире;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закрепление полученных умений и навыков при демонстрации и проведении практических работ;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характеристику веществ, используемых человеком, их классификацию, происхождение, номенклатуру, получение, применение, свойства;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грамотно и безопасно обращаться с веществами;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обосновать важность ведения здорового образа жизни,  развивать интерес к предмету;</w:t>
      </w:r>
    </w:p>
    <w:p w:rsidR="00B4494A" w:rsidRPr="00BB20CA" w:rsidRDefault="00B4494A" w:rsidP="00B449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мотивации школьников на выбор профессии.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используются следующие формы организации образовательного процесса: проведение химических опытов, чтение химической научно – популярной литературы, подготовка рефератов, создание презентаций, выполнение экспериментальных работ, творческая работа по конструированию и моделированию. Реализация программы осуществляется на основе межпредметных связей химии, биологии, физики, экологии.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4494A" w:rsidRPr="00BB20CA" w:rsidRDefault="00B4494A" w:rsidP="00B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  (1 ч.)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Цели и назначение кружка, знакомство с оборудованием рабочего места.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химических знаний в повседневной жизни человека, представление об основном методе науки – эксперименте.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</w:t>
      </w: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Ознакомление с кабинетом химии и изучение правил техники безопасности (1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учащимся (ТБ). 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понятия: 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первой помощи, использование противопожарных средств защиты.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</w:t>
      </w: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лабораторным оборудованием (1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раздаточным оборудованием для практических и лабораторных работ.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лабораторное оборудование.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навыки работы с химическими реактивами и лабораторным оборудованием, использование по назначению химического лабораторного оборудования.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</w:t>
      </w: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Приготовление растворов в химической лаборатории и в быту (3ч.)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масштабе планеты. Физические свойства, парадоксы воды. Строение молекулы. Круговорот воды в природе. Экологическая проблема чистой воды.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понятия: 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раствор, насыщенные и перенасыщенные растворы.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приготовление растворов и использование их в жизни.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1.образцы солей. 2. Просмотр фрагмента фильма ВВС «Тайна живой воды».</w:t>
      </w:r>
    </w:p>
    <w:p w:rsidR="00B4494A" w:rsidRPr="00BB20CA" w:rsidRDefault="00B4494A" w:rsidP="00B449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№1.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Приготовление насыщенных и перенасыщенных растворов. Составление и использование графиков растворимости.</w:t>
      </w:r>
    </w:p>
    <w:p w:rsidR="00B4494A" w:rsidRPr="00BB20CA" w:rsidRDefault="00B4494A" w:rsidP="00482252">
      <w:pPr>
        <w:shd w:val="clear" w:color="auto" w:fill="FFFFFF"/>
        <w:spacing w:before="30" w:after="30" w:line="240" w:lineRule="auto"/>
        <w:ind w:left="1288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Ядовитые соли и работа с ними (2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вещества в жизни человека. Как можно себе помочь при отравлении солями тяжелых металлов.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понятия: 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соли (цианид, соли кадмия и т.д.).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первая помощь при отравлениях ядовитыми солями.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солей.</w:t>
      </w:r>
    </w:p>
    <w:p w:rsidR="00B4494A" w:rsidRPr="00BB20CA" w:rsidRDefault="00482252" w:rsidP="00B4494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№2</w:t>
      </w:r>
      <w:r w:rsidR="00B4494A"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Осаждение тяжелых ионов с помощью химических реактивов.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Тема5.</w:t>
      </w: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Химия и пища (4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Поваренная соль. Роль NaCl в обмене веществ, солевой баланс. Очистка NaCl от примесей. «Продуктовая этикетка», пищевые добавки, нитраты в пище человека. Значение возможных загрязнителей пищи. Как правильно соблюдать диету? Влияние на организм белков, жиров, углеводов. Витамины: как грамотно их принимать. «В здоровом теле – здоровый дух».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краситель, консерванты, антиоксиданты, эмульгаторы, ароматизаторы, актифламинги; обмен веществ в организме, диета.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расшифровывать коды веществ, классифицировать их, записать формулы; выявлять продукты с запрещенными в РФ добавками; определять  безопасность продуктов (по нитратам); выбрать полезный витаминный комплекс в аптеке;  рассчитать суточный рацион питания, познакомить с мерами профилактики загрязнения пищевых продуктов.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солей, употребляемых в пищевой промышленности, разложение карбоната аммония, денатурация белка.</w:t>
      </w:r>
    </w:p>
    <w:p w:rsidR="00B4494A" w:rsidRPr="00BB20CA" w:rsidRDefault="00B4494A" w:rsidP="00B4494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2252"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№3</w:t>
      </w: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Гашение соды.</w:t>
      </w:r>
    </w:p>
    <w:p w:rsidR="00B4494A" w:rsidRPr="00BB20CA" w:rsidRDefault="00B4494A" w:rsidP="00482252">
      <w:pPr>
        <w:shd w:val="clear" w:color="auto" w:fill="FFFFFF"/>
        <w:spacing w:before="30" w:after="30" w:line="240" w:lineRule="auto"/>
        <w:ind w:left="1288"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94A" w:rsidRPr="00BB20CA" w:rsidRDefault="00B4494A" w:rsidP="00B4494A">
      <w:pPr>
        <w:shd w:val="clear" w:color="auto" w:fill="FFFFFF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</w:t>
      </w: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Химия в быту(7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видами бытовых химикатов. Использование химических материалов для ремонта квартир. Разновидности моющих средств. Влияние вредных факторов на зубную эмаль. Вещества, используемые для окрашивания волос, дезодорантов и косметических средств. Современные лаки.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Спички. История изобретения спичек.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Бумага. От пергамента и шёлковых книг до наших дней.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Стекло. Из истории стеклоделия. Виды декоративной обработки стекла.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Керамика. Виды керамики. История фарфора.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детергенты, гидрофильная и гидрофобная части ПАВ, оптические отбеливатели, парфюмерная добавка.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расшифровка международных символов, обозначающих условия по уходу за текстильными изделиями; экспертиза зубной пасты «Бленд-а-мед», чистящего порошка «Комет», чистящего средства «Окноль».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 средств ухода за зубами, декоративной косметики.</w:t>
      </w:r>
    </w:p>
    <w:p w:rsidR="00B4494A" w:rsidRPr="00BB20CA" w:rsidRDefault="00482252" w:rsidP="00B4494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№4</w:t>
      </w:r>
      <w:r w:rsidR="00B4494A"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Выведение пятен ржавчины, чернил, жира.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Химия лекарств (4 ч.)        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яды в древности. Антибиотики и сильнодействующие лекарственные препараты. Классификация и спектр действия на организм человека. Аспирин: за и против. Исследование лекарственных препаратов (антидепрессанты). Понятие о фитотерапии.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лекарственный препарат, антибиотики; антидепрессанты и их влияние на организм человека; дозировка, показания, противопоказания, качественная реакция, профилактика гриппа и ОРЗ.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экспериментально определять качественный состав седативных препаратов.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лекарственных препаратов, в том числе сильнодействующих и седативных.</w:t>
      </w:r>
    </w:p>
    <w:p w:rsidR="00B4494A" w:rsidRPr="00BB20CA" w:rsidRDefault="00B4494A" w:rsidP="00B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Влияние вредных привычек на организм человека (4 ч.)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Токсическое действие этанола на организм человека. Курить – здоровью вредить! Наркомания – опасное пристрастие.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понятия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наркомания, токсикомания, алкоголизм, табакокурение, отравления, разрушение организма, денатурация белка.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умения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поставить лабораторный эксперимент по токсическому действию этанола на белок; моделировать последствия токсического действия веществ на организм, орган, ткань, клетку.</w:t>
      </w:r>
    </w:p>
    <w:p w:rsidR="00B4494A" w:rsidRPr="00BB20CA" w:rsidRDefault="00B4494A" w:rsidP="00B4494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2252"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№5</w:t>
      </w:r>
      <w:r w:rsidRPr="00BB2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Действие этанола на белок.</w:t>
      </w:r>
    </w:p>
    <w:p w:rsidR="00B4494A" w:rsidRPr="00BB20CA" w:rsidRDefault="00B4494A" w:rsidP="00B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82252" w:rsidRPr="00BB20CA" w:rsidRDefault="00482252" w:rsidP="00B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8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297"/>
        <w:gridCol w:w="2302"/>
        <w:gridCol w:w="1383"/>
        <w:gridCol w:w="1214"/>
      </w:tblGrid>
      <w:tr w:rsidR="00B4494A" w:rsidRPr="00BB20CA" w:rsidTr="00BB20CA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кабинетом химии и изучение правил техники безопасности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растворов в химической лаборатории и в быту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соли и работа с ними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пища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лекарств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B20C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вредных привычек на организм человека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B20C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B4494A"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</w:tbl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курса учащиеся должны</w:t>
      </w: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94A" w:rsidRPr="00BB20CA" w:rsidRDefault="00B4494A" w:rsidP="00B4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B4494A" w:rsidRPr="00BB20CA" w:rsidRDefault="00B4494A" w:rsidP="00B4494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в кабинете химии;</w:t>
      </w:r>
    </w:p>
    <w:p w:rsidR="00B4494A" w:rsidRPr="00BB20CA" w:rsidRDefault="00B4494A" w:rsidP="00B4494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обращения с веществами;</w:t>
      </w:r>
    </w:p>
    <w:p w:rsidR="00B4494A" w:rsidRPr="00BB20CA" w:rsidRDefault="00B4494A" w:rsidP="00B4494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работы с лабораторным оборудованием;</w:t>
      </w:r>
    </w:p>
    <w:p w:rsidR="00B4494A" w:rsidRPr="00BB20CA" w:rsidRDefault="00B4494A" w:rsidP="00B4494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организации рабочего места.</w:t>
      </w:r>
    </w:p>
    <w:p w:rsidR="00B4494A" w:rsidRPr="00BB20CA" w:rsidRDefault="00B4494A" w:rsidP="00B4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химические опыты, пользоваться химической посудой, реактивами, нагревательными приборами;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 меры первой помощи;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цель, выделять объект исследования;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изучать явления и свойства;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результаты наблюдений;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приборы;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исследований в виде таблиц и графиков;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отчет;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результаты эксперимента, участвовать в дискуссии, уверенно держать себя во время выступления, использовать различные средства наглядности при выступлении;</w:t>
      </w:r>
    </w:p>
    <w:p w:rsidR="00B4494A" w:rsidRPr="00BB20CA" w:rsidRDefault="00B4494A" w:rsidP="00B4494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проектную деятельность.</w:t>
      </w:r>
    </w:p>
    <w:p w:rsidR="00B4494A" w:rsidRPr="00BB20CA" w:rsidRDefault="00B4494A" w:rsidP="00B4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B4494A" w:rsidRPr="00BB20CA" w:rsidRDefault="00B4494A" w:rsidP="00B449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объяснения химических явлений, происходящих в природе и быту;</w:t>
      </w:r>
    </w:p>
    <w:p w:rsidR="00B4494A" w:rsidRPr="00BB20CA" w:rsidRDefault="00B4494A" w:rsidP="00B449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экологически грамотного поведения в окружающей среде;</w:t>
      </w:r>
    </w:p>
    <w:p w:rsidR="00B4494A" w:rsidRPr="00BB20CA" w:rsidRDefault="00B4494A" w:rsidP="00B449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лабораторным оборудованием;</w:t>
      </w:r>
    </w:p>
    <w:p w:rsidR="00B4494A" w:rsidRPr="00BB20CA" w:rsidRDefault="00B4494A" w:rsidP="00B449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 высокой культуры отношения к природе;</w:t>
      </w:r>
    </w:p>
    <w:p w:rsidR="00B4494A" w:rsidRPr="00BB20CA" w:rsidRDefault="00B4494A" w:rsidP="00B449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  оценки достоверности  химической  информации,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поступающей из разных источников.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left="2496"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141"/>
        <w:gridCol w:w="1541"/>
        <w:gridCol w:w="3223"/>
        <w:gridCol w:w="1468"/>
      </w:tblGrid>
      <w:tr w:rsidR="00B4494A" w:rsidRPr="00BB20CA" w:rsidTr="00BB20CA">
        <w:trPr>
          <w:trHeight w:val="260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B4494A" w:rsidRPr="00BB20CA" w:rsidTr="00BB20CA">
        <w:trPr>
          <w:trHeight w:val="260"/>
        </w:trPr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  (1 ч.)</w:t>
            </w: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знания в повседневной жизни человека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кабинетом химии и изучение правил техники безопасности (1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техники безопасности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  <w:r w:rsidRPr="00BB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лабораторным оборудованием (1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раздаточным оборудованием для практических и лабораторных работ.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Приготовление растворов в химической лаборатории и в быту (3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масштабе планеты.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проблема чистой воды.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 Приготовление насыщенных и перенасыщенных  растворов. </w:t>
            </w:r>
          </w:p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использование графиков растворимости.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Ядовитые соли и работа с ними (2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вещества в жизни человека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№3. </w:t>
            </w:r>
          </w:p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Осаждение тяжелых ионов с помощью химических реактивов.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Тема5.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A01B4"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Химия и пища (4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соль, ее роль в обмене веществ; солевой баланс.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 организм белков, жиров, углеводов.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Витамины: как грамотно их принимать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</w:p>
          <w:p w:rsidR="00B4494A" w:rsidRPr="00BB20CA" w:rsidRDefault="00B4494A" w:rsidP="00B4494A">
            <w:pPr>
              <w:spacing w:after="0" w:line="0" w:lineRule="atLeast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Гашение соды.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A01B4"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Химия в быту (7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бытовых химикатов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моющих средств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и бумага: от истории изобретения до наших дней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стеклоделия.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Керамика: от истории изобретения до наших дней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косметические средства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№6. </w:t>
            </w:r>
          </w:p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Выведение пятен ржавчины, чернил, жира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</w:t>
            </w: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Химия лекарств (4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 и яды в древности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Аспирин: за и против.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фитотерапии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</w:t>
            </w: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Влияние вредных привычек на организм человека (4 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Курить – здоровью вредить!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Алкоголизм и наркомания – опасное пристрастие.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1A01B4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№8. </w:t>
            </w:r>
          </w:p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этанола на белок.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(1ч.)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B20C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494A" w:rsidRPr="00BB20CA" w:rsidTr="00BB20CA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B20CA" w:rsidP="00B4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B4494A" w:rsidRPr="00BB2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4A" w:rsidRPr="00BB20CA" w:rsidRDefault="00B4494A" w:rsidP="00B4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4494A" w:rsidRPr="00BB20CA" w:rsidRDefault="00B4494A" w:rsidP="00B4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B4494A" w:rsidRPr="00BB20CA" w:rsidRDefault="00B4494A" w:rsidP="00B4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 для подготовки сообщений.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мир бумаги.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ли соли в солонках страны?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«Соляные бунты» в России.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Физиологический раствор в медицинской практике.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вода память?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воздуха и самочувствие человека.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Выводим пятна со страниц книги.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Синтетическая бумага — альтернатива целлюлозной бумаге.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бумажных денег.</w:t>
      </w:r>
    </w:p>
    <w:p w:rsidR="00B4494A" w:rsidRPr="00BB20CA" w:rsidRDefault="00B4494A" w:rsidP="00B449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космосе.</w:t>
      </w:r>
    </w:p>
    <w:p w:rsidR="00B4494A" w:rsidRPr="00BB20CA" w:rsidRDefault="00B4494A" w:rsidP="00B4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 исследовательских работ (проектов, рефератов)</w:t>
      </w:r>
    </w:p>
    <w:p w:rsidR="00B4494A" w:rsidRPr="00BB20CA" w:rsidRDefault="00B4494A" w:rsidP="00B449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Очистные сооружения городского водоканала .</w:t>
      </w:r>
    </w:p>
    <w:p w:rsidR="00B4494A" w:rsidRPr="00BB20CA" w:rsidRDefault="00B4494A" w:rsidP="00B449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спички.</w:t>
      </w:r>
    </w:p>
    <w:p w:rsidR="00B4494A" w:rsidRPr="00BB20CA" w:rsidRDefault="00B4494A" w:rsidP="00B449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акватории Татарстана.</w:t>
      </w:r>
    </w:p>
    <w:p w:rsidR="00B4494A" w:rsidRPr="00BB20CA" w:rsidRDefault="00B4494A" w:rsidP="00B449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— материальный носитель различных видов искусства</w:t>
      </w:r>
    </w:p>
    <w:p w:rsidR="00BB20CA" w:rsidRPr="00BB20CA" w:rsidRDefault="00B4494A" w:rsidP="00BB2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(презентация в программе Power </w:t>
      </w: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B20CA"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20CA" w:rsidRPr="00BB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BB20CA" w:rsidRPr="00BB20CA" w:rsidRDefault="00BB20CA" w:rsidP="00BB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BB20CA" w:rsidRPr="00BB20CA" w:rsidRDefault="00BB20CA" w:rsidP="00BB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</w:t>
      </w: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0CA" w:rsidRPr="00BB20CA" w:rsidRDefault="00BB20CA" w:rsidP="00BB20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Аликберова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Занимательная химия: Книга для учащихся, учителей и родителей.- М.: АСТ-ПРЕСС, 1999г.</w:t>
      </w:r>
    </w:p>
    <w:p w:rsidR="00BB20CA" w:rsidRPr="00BB20CA" w:rsidRDefault="00BB20CA" w:rsidP="00BB20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Здешнева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Г.Ф., Мирзабекова М.А., Прус Н.Н. Классификация неорганических соединений, 8 класс.- М.: Чистые пруды, 2006г.</w:t>
      </w:r>
    </w:p>
    <w:p w:rsidR="00BB20CA" w:rsidRPr="00BB20CA" w:rsidRDefault="00BB20CA" w:rsidP="00BB20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Муллинс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Химия загрязнения воды//Химия окружающей среды. М.: Химия,1982. С.276-345.</w:t>
      </w:r>
    </w:p>
    <w:p w:rsidR="00BB20CA" w:rsidRPr="00BB20CA" w:rsidRDefault="00BB20CA" w:rsidP="00BB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BB20CA" w:rsidRPr="00BB20CA" w:rsidRDefault="00BB20CA" w:rsidP="00BB20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Валединская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О.Р. Экологическая химия азота. – М.: Чистые пруды, 2006.- 36с.</w:t>
      </w:r>
    </w:p>
    <w:p w:rsidR="00BB20CA" w:rsidRPr="00BB20CA" w:rsidRDefault="00BB20CA" w:rsidP="00BB20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Глинка Н.Л. Общая химия: Учебное пособие для вузов.- Л.: Химия, 1985г</w:t>
      </w:r>
    </w:p>
    <w:p w:rsidR="00BB20CA" w:rsidRPr="00BB20CA" w:rsidRDefault="00BB20CA" w:rsidP="00BB20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 М. Алгоритмы в обучении химии: Кн. для учителя.- М.: Просвещение, 1993.- 76с.</w:t>
      </w:r>
    </w:p>
    <w:p w:rsidR="00BB20CA" w:rsidRPr="00BB20CA" w:rsidRDefault="00BB20CA" w:rsidP="00BB20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Муллинс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Химия загрязнения воды//Химия окружающей среды. М.: Химия,1982. С.276-345.</w:t>
      </w:r>
    </w:p>
    <w:p w:rsidR="00BB20CA" w:rsidRPr="00BB20CA" w:rsidRDefault="00BB20CA" w:rsidP="00BB20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Популярный энциклопедический иллюстрированный словарь. </w:t>
      </w:r>
      <w:proofErr w:type="spellStart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Европедия</w:t>
      </w:r>
      <w:proofErr w:type="spellEnd"/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М.:ОЛМА-ПРЕСС, 2004.- 1168с., ил</w:t>
      </w:r>
    </w:p>
    <w:p w:rsidR="00B4494A" w:rsidRPr="00BB20CA" w:rsidRDefault="00B4494A" w:rsidP="00B449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0CA" w:rsidRPr="00BB20CA" w:rsidRDefault="00BB20CA" w:rsidP="00BB20C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интернета:   </w:t>
      </w:r>
      <w:hyperlink r:id="rId6" w:history="1">
        <w:r w:rsidRPr="00BB2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BB20CA" w:rsidRPr="00BB20CA" w:rsidRDefault="00BB20CA" w:rsidP="00BB20C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</w:t>
      </w:r>
      <w:hyperlink r:id="rId7" w:history="1">
        <w:r w:rsidRPr="00BB2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http://www.xumuk.ru/</w:t>
        </w:r>
      </w:hyperlink>
    </w:p>
    <w:p w:rsidR="00BB20CA" w:rsidRPr="00BB20CA" w:rsidRDefault="00BB20CA" w:rsidP="00BB20CA">
      <w:pPr>
        <w:shd w:val="clear" w:color="auto" w:fill="FFFFFF"/>
        <w:spacing w:after="0" w:line="240" w:lineRule="auto"/>
        <w:ind w:left="2496"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8" w:history="1">
        <w:r w:rsidRPr="00BB2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</w:t>
        </w:r>
      </w:hyperlink>
    </w:p>
    <w:p w:rsidR="00BB20CA" w:rsidRPr="00BB20CA" w:rsidRDefault="00BB20CA" w:rsidP="00BB20CA">
      <w:pPr>
        <w:shd w:val="clear" w:color="auto" w:fill="FFFFFF"/>
        <w:spacing w:after="0" w:line="240" w:lineRule="auto"/>
        <w:ind w:left="2496"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9" w:history="1">
        <w:r w:rsidRPr="00BB2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http://www.vokrugsveta.ru/</w:t>
        </w:r>
      </w:hyperlink>
    </w:p>
    <w:p w:rsidR="004B19A4" w:rsidRPr="00BB20CA" w:rsidRDefault="00BB20CA" w:rsidP="00BB20CA">
      <w:pPr>
        <w:rPr>
          <w:rFonts w:ascii="Times New Roman" w:hAnsi="Times New Roman" w:cs="Times New Roman"/>
          <w:sz w:val="24"/>
          <w:szCs w:val="24"/>
        </w:rPr>
      </w:pPr>
      <w:r w:rsidRPr="00BB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0" w:history="1">
        <w:r w:rsidRPr="00BB2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http://ru.wikipedia.org/wiki/</w:t>
        </w:r>
      </w:hyperlink>
      <w:bookmarkStart w:id="0" w:name="_GoBack"/>
      <w:bookmarkEnd w:id="0"/>
    </w:p>
    <w:sectPr w:rsidR="004B19A4" w:rsidRPr="00BB20CA" w:rsidSect="0000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9BD"/>
    <w:multiLevelType w:val="multilevel"/>
    <w:tmpl w:val="F3A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E5261"/>
    <w:multiLevelType w:val="multilevel"/>
    <w:tmpl w:val="4694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617C6"/>
    <w:multiLevelType w:val="multilevel"/>
    <w:tmpl w:val="8ADA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E6EFE"/>
    <w:multiLevelType w:val="multilevel"/>
    <w:tmpl w:val="8B8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77EC7"/>
    <w:multiLevelType w:val="multilevel"/>
    <w:tmpl w:val="E30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74938"/>
    <w:multiLevelType w:val="multilevel"/>
    <w:tmpl w:val="57E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E1F44"/>
    <w:multiLevelType w:val="multilevel"/>
    <w:tmpl w:val="5B8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74D3D"/>
    <w:multiLevelType w:val="multilevel"/>
    <w:tmpl w:val="EB5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D01CC"/>
    <w:multiLevelType w:val="multilevel"/>
    <w:tmpl w:val="44F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54240"/>
    <w:multiLevelType w:val="multilevel"/>
    <w:tmpl w:val="B404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5712A"/>
    <w:multiLevelType w:val="multilevel"/>
    <w:tmpl w:val="739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56C49"/>
    <w:multiLevelType w:val="multilevel"/>
    <w:tmpl w:val="030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430DF"/>
    <w:multiLevelType w:val="multilevel"/>
    <w:tmpl w:val="4EEA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4494A"/>
    <w:rsid w:val="000074E3"/>
    <w:rsid w:val="00082C4C"/>
    <w:rsid w:val="000B52E5"/>
    <w:rsid w:val="001A01B4"/>
    <w:rsid w:val="00233A26"/>
    <w:rsid w:val="002858C0"/>
    <w:rsid w:val="00361814"/>
    <w:rsid w:val="00482252"/>
    <w:rsid w:val="004B19A4"/>
    <w:rsid w:val="005145C2"/>
    <w:rsid w:val="00534D37"/>
    <w:rsid w:val="00666B7C"/>
    <w:rsid w:val="007571BC"/>
    <w:rsid w:val="00777D4E"/>
    <w:rsid w:val="00995E3A"/>
    <w:rsid w:val="00B4494A"/>
    <w:rsid w:val="00BB20CA"/>
    <w:rsid w:val="00C37235"/>
    <w:rsid w:val="00C56AE5"/>
    <w:rsid w:val="00E210D9"/>
    <w:rsid w:val="00E7700F"/>
    <w:rsid w:val="00F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06451"/>
  <w15:docId w15:val="{74B7C08E-A158-4E2E-AC88-1BE7ED3E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penclass.ru/&amp;sa=D&amp;ust=1480473959649000&amp;usg=AFQjCNFByypdksJRYvdQisPsCBW3MSK6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xumuk.ru/&amp;sa=D&amp;ust=1480473959648000&amp;usg=AFQjCNGJNPd2eAC1t2XriH01iVZcLXQg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ust=1480473959647000&amp;usg=AFQjCNHXsK2hviCPXtNyMO9VDt0q2FSWM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ru.wikipedia.org/wiki/&amp;sa=D&amp;ust=1480473959651000&amp;usg=AFQjCNF_yOOgmcfUeJMMiVOXmXdRPs6f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vokrugsveta.ru/&amp;sa=D&amp;ust=1480473959650000&amp;usg=AFQjCNHSFkoPuSAbT00YlrbUceYNyFZy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Мусина</dc:creator>
  <cp:lastModifiedBy>1</cp:lastModifiedBy>
  <cp:revision>4</cp:revision>
  <cp:lastPrinted>2023-11-21T03:10:00Z</cp:lastPrinted>
  <dcterms:created xsi:type="dcterms:W3CDTF">2023-11-22T07:35:00Z</dcterms:created>
  <dcterms:modified xsi:type="dcterms:W3CDTF">2024-11-08T13:44:00Z</dcterms:modified>
</cp:coreProperties>
</file>