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BD" w:rsidRDefault="007D16BD">
      <w:bookmarkStart w:id="0" w:name="_Hlk138962750"/>
      <w:bookmarkStart w:id="1" w:name="_Hlk138961499"/>
      <w:bookmarkStart w:id="2" w:name="_Hlk138967155"/>
    </w:p>
    <w:p w:rsidR="008C6C7F" w:rsidRDefault="00C70039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0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8138669"/>
            <wp:effectExtent l="0" t="0" r="0" b="0"/>
            <wp:docPr id="1" name="Рисунок 1" descr="C:\Users\1\Desktop\титулы\img20240830_1803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\img20240830_18034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8C6C7F" w:rsidRDefault="008C6C7F" w:rsidP="008C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4" w:name="_Toc14413487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4"/>
    </w:p>
    <w:p w:rsidR="008C6C7F" w:rsidRDefault="008C6C7F" w:rsidP="008C6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3 классе рассчитана на 34 учебные недели и составляет 102 часа в год (3 часа в неделю).</w:t>
      </w:r>
    </w:p>
    <w:p w:rsidR="008C6C7F" w:rsidRDefault="008C6C7F" w:rsidP="008C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8C6C7F" w:rsidRDefault="008C6C7F" w:rsidP="008C6C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3 классе определяет следующие задачи:</w:t>
      </w:r>
    </w:p>
    <w:p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команды в строю, соблюдать дистанцию при перестроениях;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попеременном двухшажном ходе;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8C6C7F" w:rsidRDefault="008C6C7F" w:rsidP="008C6C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:rsidR="004F4FD1" w:rsidRDefault="004F4FD1" w:rsidP="004F4F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C6C7F" w:rsidRDefault="008C6C7F" w:rsidP="008C6C7F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39041567"/>
      <w:bookmarkStart w:id="6" w:name="_Toc144134875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  <w:bookmarkEnd w:id="6"/>
    </w:p>
    <w:p w:rsidR="008C6C7F" w:rsidRDefault="008C6C7F" w:rsidP="008C6C7F"/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:rsidR="008C6C7F" w:rsidRDefault="008C6C7F" w:rsidP="008C6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8C6C7F" w:rsidRDefault="008C6C7F" w:rsidP="008C6C7F">
      <w:pPr>
        <w:numPr>
          <w:ilvl w:val="0"/>
          <w:numId w:val="6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:rsidR="008C6C7F" w:rsidRDefault="008C6C7F" w:rsidP="008C6C7F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игровой</w:t>
      </w:r>
    </w:p>
    <w:p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8C6C7F" w:rsidRDefault="008C6C7F" w:rsidP="008C6C7F">
      <w:pPr>
        <w:numPr>
          <w:ilvl w:val="0"/>
          <w:numId w:val="7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8C6C7F" w:rsidRDefault="008C6C7F" w:rsidP="008C6C7F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8C6C7F" w:rsidRPr="007B3180" w:rsidRDefault="008C6C7F" w:rsidP="008C6C7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B31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4505"/>
        <w:gridCol w:w="1721"/>
        <w:gridCol w:w="1957"/>
      </w:tblGrid>
      <w:tr w:rsidR="008C6C7F" w:rsidTr="00BF5ED7"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8C6C7F" w:rsidTr="00BF5ED7"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25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Tr="00BF5ED7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Default="008C6C7F" w:rsidP="00BF5E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C7F" w:rsidRDefault="008C6C7F" w:rsidP="008C6C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4F4FD1" w:rsidRDefault="004F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FD1" w:rsidRPr="004F4FD1" w:rsidRDefault="004F4FD1" w:rsidP="004F4FD1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7" w:name="_Toc144134876"/>
      <w:r w:rsidRPr="004F4FD1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7"/>
    </w:p>
    <w:p w:rsidR="004F4FD1" w:rsidRPr="00BC0075" w:rsidRDefault="004F4FD1" w:rsidP="004F4FD1">
      <w:pPr>
        <w:pStyle w:val="a5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:rsidR="004F4FD1" w:rsidRPr="007B3180" w:rsidRDefault="004F4FD1" w:rsidP="004F4FD1">
      <w:pPr>
        <w:pStyle w:val="a5"/>
        <w:numPr>
          <w:ilvl w:val="0"/>
          <w:numId w:val="3"/>
        </w:numPr>
        <w:suppressAutoHyphens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4F4FD1" w:rsidRPr="007B3180" w:rsidRDefault="004F4FD1" w:rsidP="004F4FD1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:rsidR="004F4FD1" w:rsidRPr="007B3180" w:rsidRDefault="004F4FD1" w:rsidP="004F4FD1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поведения на уроках физической культуры и осознанно их применять;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подсчёт при выполнении общеразвивающих упражнений;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подвижных играх и эстафетах под руководством учителя;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правила бережного обращения с инвентарём и оборудованием, </w:t>
      </w:r>
    </w:p>
    <w:p w:rsidR="004F4FD1" w:rsidRDefault="004F4FD1" w:rsidP="004F4F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F4FD1" w:rsidRDefault="004F4FD1" w:rsidP="004F4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выполнять  комплексы утренней гимнастики;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подавать и выполнять строевые команды;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совместное участвовать со сверстниками в подвижных играх и эстафетах;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4F4FD1" w:rsidRDefault="004F4FD1" w:rsidP="004F4F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:rsidR="004F4FD1" w:rsidRPr="00BC0075" w:rsidRDefault="004F4FD1" w:rsidP="004F4FD1">
      <w:pPr>
        <w:pStyle w:val="a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1"/>
    <w:p w:rsidR="004F4FD1" w:rsidRPr="007B3180" w:rsidRDefault="004F4FD1" w:rsidP="004F4FD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0 баллов - нет фиксируемой динамики; 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1 балл - минимальная динамика; 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2 балла - удовлетворительная динамика; </w:t>
      </w:r>
    </w:p>
    <w:p w:rsidR="004F4FD1" w:rsidRPr="007B3180" w:rsidRDefault="004F4FD1" w:rsidP="004F4FD1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 xml:space="preserve">3 балла - значительная динамика.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bookmarkStart w:id="12" w:name="_heading=h.ha5t6xo5ig3n"/>
      <w:bookmarkEnd w:id="12"/>
      <w:r>
        <w:rPr>
          <w:rFonts w:ascii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Оценка «5» 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«4» - ставится, если обучающийся допускает несколько мелких или одну значительную ошибку при выполнении упражнения.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>- старт не из требуемого положения;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отталкивание далеко от планки при выполнении прыжков в высоту, длину;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- несинхронность выполнения движений.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«3» - 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Оценка «2» - не ставится.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:rsidR="004F4FD1" w:rsidRDefault="004F4FD1" w:rsidP="004F4FD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4F4FD1" w:rsidRDefault="004F4FD1" w:rsidP="004F4FD1"/>
    <w:p w:rsidR="004F4FD1" w:rsidRDefault="004F4FD1" w:rsidP="004F4FD1">
      <w:r>
        <w:br w:type="page"/>
      </w:r>
    </w:p>
    <w:p w:rsidR="004F4FD1" w:rsidRPr="004F4FD1" w:rsidRDefault="004F4FD1" w:rsidP="004F4FD1">
      <w:pPr>
        <w:sectPr w:rsidR="004F4FD1" w:rsidRPr="004F4FD1" w:rsidSect="00095281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C6C7F" w:rsidRDefault="008C6C7F" w:rsidP="004F4FD1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14413487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3"/>
    </w:p>
    <w:p w:rsidR="008C6C7F" w:rsidRDefault="008C6C7F" w:rsidP="008C6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08"/>
        <w:gridCol w:w="709"/>
        <w:gridCol w:w="3120"/>
        <w:gridCol w:w="3827"/>
        <w:gridCol w:w="3402"/>
      </w:tblGrid>
      <w:tr w:rsidR="008C6C7F" w:rsidTr="00925655">
        <w:trPr>
          <w:trHeight w:val="5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C6C7F" w:rsidRDefault="008C6C7F" w:rsidP="00BF5E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C6C7F" w:rsidTr="00925655">
        <w:trPr>
          <w:trHeight w:val="716"/>
        </w:trPr>
        <w:tc>
          <w:tcPr>
            <w:tcW w:w="709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8C6C7F" w:rsidTr="00925655">
        <w:trPr>
          <w:trHeight w:val="514"/>
        </w:trPr>
        <w:tc>
          <w:tcPr>
            <w:tcW w:w="14175" w:type="dxa"/>
            <w:gridSpan w:val="6"/>
            <w:shd w:val="clear" w:color="auto" w:fill="auto"/>
            <w:vAlign w:val="center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Легкая атлетика– 17 часов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 (техника безопасности)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уроках физкультуры.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пространственное ориентирование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 (с помощью учителя).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8C6C7F" w:rsidRDefault="008C6C7F" w:rsidP="00BF5E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колонну.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на построение в разных частях зала</w:t>
            </w:r>
          </w:p>
        </w:tc>
        <w:tc>
          <w:tcPr>
            <w:tcW w:w="3827" w:type="dxa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комплекса утренней гимнастики с опорой на зрительный образец и подсказкам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построения и перестроения по сигналу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комплекса утренней гимнастики с опорой на образец.  Выполняют медленный бег.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rPr>
          <w:trHeight w:val="1072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контролем и без контроля зрения, изменением скорости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шеренгу, колонну.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изменением скорости.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шеренгой с открытыми и закрытыми глазами.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 ходьбу шеренгой с открытыми и закрытыми глазами (по возможности). 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действий. 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Выполняют   ходьбу шеренгой с открытыми и закрытыми глазами. Выполняют комплекс упражнений.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после инструкции и показа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rPr>
          <w:trHeight w:val="1072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бедра, в полуприсяде,  с различными положениями рук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сохранением правильной осанки.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ходьбы с перешагиванием через большие мячи с высоким подниманием бедра, в медленном, среднем и быстром темпе,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сменой положений рук: вперёд, вверх, с хлопками.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:rsidR="008C6C7F" w:rsidRPr="00DB6C4B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(под контролем учителя).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ходьбы с перешагиванием через большие мячи с высоким подниманием бедра, в медленном, среднем и быстром темпе, со сменой положений рук: вперёд, вверх, с хлопками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(обучающиеся с трудностями координации ходят, взявшись за руки с учителем).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после неоднократного показа по прямому указанию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развитым обучающимся из 2 группы, ориентируясь на его пример. Осваивают и используют игровые умения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построение. Выполняют ходьбу.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бедра, в медленном, среднем и быстром темпе, со сменой положений рук: вперёд, вверх, с хлопками.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бег. Осваивают и используют игровые умения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rPr>
          <w:trHeight w:val="1072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беговые упражнения выполняя на уменьшенном расстоянии.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8C6C7F" w:rsidTr="00925655">
        <w:trPr>
          <w:trHeight w:val="557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ориентирам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высоким поднимание бедра, сохраняя дистанцию и правильную осанку.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типа зарядки.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элементами общеразвивающих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команды по сигналу учителя с одновременным показом способа выполнения построения и перестроения.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 в колонне по прямой и со сменой направлений по ориентирам.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 в подвижной игре после инструкции и  показа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команды по построению и перестроению по сигналу учителя (при необходимости ориентируются на образец). Осваивают бег в колонне по прямой и со сменой направлений по ориентирам.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различных видах игр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чередовании с ходьбой до 100 м.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чередования бега и ходьбы на расстоянии.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по пошаговой/ поэтапной инструкции педагога. Удерживают правильную осанку во время бега, ходьбы (с помощью учителя, при необходимости пошаговая инструкция учителя).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в чередовании ходьбы и бега.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правильную осанку во время бега, ходьбы. Смотрят образец выполняют упражнения в чередовании ходьбы и бега.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низкий старт. Бег на скорость 30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 и сдача рапорта.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высоким поднимание бедра, сохраняя дистанцию и правильную осанку.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специально беговых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 правил техники безопасности во время выполнения упражнений в паре.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 низкого старта.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и сдача рапорта с подсказкой учителя.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выполнения учителем и/или обучающимися 2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подводящие, строевые и общеразвивающие упражнения по показу учителя и/или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после неоднократного показа по прямому указа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перебежки группами и по одному 15—20 м с низкого старта с опорой на пример обучающихся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после неоднократного показа по прямому указанию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и сдача рапорта.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выполнения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подводящие, строевые и общеразвивающие упражнения по показу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перебежки группами и по одному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15—20 м с низкого старта с опорой образец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на месте, с продвижением вперед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общеразвивающими упражнениями.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направлении движений.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наименьшее количество раз.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направлении движений с помощью педагога. Прыгают на двух ногах с продвижением вперед. 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инструкции и по показу педагога.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в заданном направлении, ориентируясь на зрительно-пространственные опоры. Играют в подвижную игру по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прыжка в высоту.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3-4 упражнений с флажками.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длину с места.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толчком одной или двумя ногами с места.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длину с небольшого разбега.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неоднократного показа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горизонтальную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по прямой в шеренге.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Ознакомление с названием мяча для метания.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захвата, стойки и произвольного метания теннисного мяча в цель.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под контролем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3-5 упражнения. Выполняют различные виды метания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теннисных мячей после инструкции и неоднократного показа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после инструкции, ориентируясь на зрительно-пространственные опоры.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захват и удержание теннисных мячей для метания после инструкции и показа учителя. Играют в подвижную игру после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укрепления туловища.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рукой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3-4 упражнения комплекса.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учителем и/или обучающимися 2 группы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(3х5) м.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челночного бега, демонстрирование техники высокого старта.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 перешагиванием через большие мячи с высоким подниманием бедра по показу учителя. Выполняют челночный бег 3x10 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мячей с места левой и правой рукой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Метают мячи с места левой и правой рукой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наименьшее количество раз.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8C6C7F" w:rsidTr="00925655">
        <w:tc>
          <w:tcPr>
            <w:tcW w:w="14175" w:type="dxa"/>
            <w:gridSpan w:val="6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Гимнастика– 23 часа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ТБ на занятиях гимнастикой. Значение физических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здоровья человека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занятиях гимнастикой.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значении физических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инструктаж, отвечают на вопросы односложно (да/нет) и зрительно воспринимают образец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поведения на уроках физической культуры (техника безопасности).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инструктаж, отвечают на вопросы односложно (да/нет) и зрительно воспринимают образец поведения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уроках физической культуры (техника безопасности). Просматривают видеоматериал по теоретическим вопросам адаптивной физической культуры.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в круг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направлений.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с высоты.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учителя. Выполняют комплекс наименьшее количество раз.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Прыгают с высоты с мягким приземлением.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упражнение по сигналу/ команде учителя, ориентируюсь на зрительно- пространственные опоры. Выполняют комплекс упражнений по показу и инструкции учителя. Прыгают с высоты с мягким приземлением.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 игру после инструкции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шеренгу по одному, размыкание на вытянутые руки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приставных шагов в сторону, ориентирование в пространстве.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 и/или обучающимися 2 группы. Выполняют 3-4 упражнения. Фиксируют внимание и воспринимают расположение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зрительных пространственных опор - ориентиров для выполнения построений 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команды по построению и перестроению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сигналу учителя (при необходимости ориентируются на образец). Осваивают и используют игровые умения</w:t>
            </w:r>
          </w:p>
        </w:tc>
      </w:tr>
      <w:tr w:rsidR="008C6C7F" w:rsidTr="00925655">
        <w:trPr>
          <w:trHeight w:val="699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Участвуют в подвижной игре по показу и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тренировочных упражнений на дыхание во время ходьбы, бега, проговаривание звуков на выдохе.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на внимание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корригирующие упражнения без предметов после показа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с гимнастической палкой.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 (или на образец правильного выполнения обучающихся 2 группы).Участвуют в игре по инструкции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показу учителя, по возможности.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правильной осанке.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различных видов ходьбы с изменением положений рук, ходьбы по гимнастической скамейке,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перешагивание через предметы.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Выполняют упражнения для расслабления мыщц,  ориентируясь на образец выполнения учителем и/или обучающимися 2 группы.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формирования правильной осанки).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мыщц по показу и инструкции учителя. Участвуют в соревновательной деятельности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колонну, с изменением места построения, выполнение ходы и бега между различными ориентирами, прохождение по двум параллельно поставленным гимнастическим скамейкам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по показу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8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сохраняя равновесие и преодолевая препятствия.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8C6C7F" w:rsidRDefault="008C6C7F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сохраняя  равновесие при выполнении упражнения на гимнастической скамейке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 мяча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для утренней зарядки.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 меньшее количество повторений. 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 гимнастической скакалкой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ходьбы с прыжками, доставая рукой ленточки.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движении наименьшее количество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неоднократного показа по прямому указанию учителя. Выполняют доступные упражнения со скакалкой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по показу учителя. Выполняют корригирующие упражнения с предметом после показа учителя. Выполняют упражнения со скакалкой 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различными положениями рук за учителем и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направляющим, сохраняя правильную осанку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формирование правильной осанки, ориентируясь на образец выполнения учителем (или на образец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правильного выполнения обучающихся 2 группы).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корригирующие упражнения после показа учителем.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с малыми мячами после показа учителем.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перекладывание, подбрасывание, перебрасывание мяча, бросание в пол, в стену и ловля его.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под контролем учителя. Выполняют упражнения с малыми мячами по прямому указанию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малыми мячами, ориентируясь на образец выполнения учителем.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движения рук, ног, головы, туловища.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Коррекционная игра на развитие точности движений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Фиксируют внимание и воспринимают расположение зрительных пространственных опор - ориентиров для выполнения построений 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Выполняют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на равновесие с помощью учителя. 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на равновесие по показу учителя.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большим мячом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под контролем учителя. Выполняют упражнения с большим мячом по прямому указанию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игровыми задания на построение и перестроения.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названия двигательному действию, названия оборудования.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правильного захвата рейки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ками и правильной постановки стопы на гимнастическую стенку.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внешнем своде стопы. Выполняют комплекс утренней гимнастики ориентируясь на образец выполнения учителем и/или обучающимися 2 группы.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помощью учителя, по возможности самостоятельно) по прямому указанию учителя. Участвуют в подвижной игре по показу и инструкции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упражнения. Осваивают и используют игровые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13892" w:type="dxa"/>
            <w:gridSpan w:val="6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занятиях подвижными играми. Корригирующие игры:</w:t>
            </w:r>
          </w:p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«Салки», «Мишка на льдине»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занятиях подвижными играми.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  упражнений в беге в различных направлениях, на скорость не наталкиваясь друг на друга, действуя по сигналу и согласно правилам игры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инструктаж, отвечают на вопросы односложно (да/нет) и зрительно воспринимают образец поведения на уроках физической культуры (техника безопасности). Выполняют ходьбу со сменой положения рук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Корригирующие игры: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«Ловишки-хвостики», «Мишка на льдине».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«Повтори движение» 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lastRenderedPageBreak/>
              <w:t>Выполнение прыжков через скакалку на двух ногах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скакалкой по возможности. Осваивают и используют игровые умения.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место»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8C6C7F" w:rsidTr="00925655">
        <w:tc>
          <w:tcPr>
            <w:tcW w:w="13892" w:type="dxa"/>
            <w:gridSpan w:val="6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часов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технике безопасности на занятиях лыжным спортом.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в подборе лыжного инвентаря и одежды к занятию.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строевые команд с лыжами и на лыжах, надевание и снимание лыж и палок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выполнения ступающего шага без палок и с палками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ступающего шага.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ступающим шагом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упражнения в одевании и закреплении креплений.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Одевают самостоятельно или с помощью педагога форму для занятий лыжной подготовкой, подбирают лыжи и палки с помощью учителя, передвигаются к месту занятий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культуры, подбирают лыжи и палки, передвигаются к месту занятий.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своего места в строю, построение в шеренгу, выполнение команд с лыжами в руках.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с лыжами по сигналу учителя, передвигаются к месту занятий под контролем учителя.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ступающим шагом по лыжне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ступающим шагом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дистанции в колонне с лыжами в руках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одному с лыжами в руках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и передвижение к месту занятий.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палок, сохраняя безопасную дистанцию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 и строевые действия на лыжах по образцу.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в колонне по одному на лыжах без палок наименьшее количество раз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и строевые действия на лыжах. Выполняют передвижение в колонне по одному на лыжах без палок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передвижений на лыжах ступающим шагом, сохраняя равновесии, правильно вставать после падения.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спуска с горы на лыжах и подъема ступающим шагом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одному с лыжами в руках. Передвигаются на лыжах ступающим шагом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Передвигаются на лыжах ступающим, скользящим шагом.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спуск с горы на лыжах и подъем ступающим шагом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выполнение попеременного двухшажного хода (по возможности) после инструкции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попеременный двухшажный ход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Преодоление дистанции в быстром темпе за урок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одному с лыжами в руках. Преодолевают дистанцию в произвольном темпе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Преодолевают дистанцию в быстром темпе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13892" w:type="dxa"/>
            <w:gridSpan w:val="6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часа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на подвижных играх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поведения и предупреждения травматизма во время занятий физическими упражнениями.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для утренней зарядки.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 инструкции и по показу учителя, ориентируясь на поэтапный 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инструкции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925655" w:rsidRDefault="00925655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2836"/>
        <w:gridCol w:w="3685"/>
        <w:gridCol w:w="3543"/>
      </w:tblGrid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«зарядка».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инструкции и показу учителя, ориентируясь на поэтапный показ отдельных действий. 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повторение движений педагога или ведущего,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бросанием и ловлей мяча: «Бросить и поймать»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«зарядка».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Подвижная игра в подбрасывании мяча, ловли его и  быстром беге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 под контролем педагога. Выполняют построение в круг с помощью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инструкции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место»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переноской гимнастических матов.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учителем. Выполняют 5-6 упражнения с мячом.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:rsidR="008C6C7F" w:rsidRPr="008C6C7F" w:rsidRDefault="008C6C7F" w:rsidP="008C6C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685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655" w:rsidRDefault="00925655">
      <w:r>
        <w:br w:type="page"/>
      </w:r>
    </w:p>
    <w:tbl>
      <w:tblPr>
        <w:tblW w:w="138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401"/>
        <w:gridCol w:w="3120"/>
        <w:gridCol w:w="3543"/>
      </w:tblGrid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строевые упражнения: «Воробьи и вороны»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развитее координации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прыжками, доставая рукой ленточки.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упражнений со скакалкой: удержание, складывание, завязывание скакалки.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движении наименьшее количество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после неоднократного показа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прямому указанию учителя. Выполняют игровые задания в передаче предметов с помощью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Выполняют упражнения в движении по показу учителя. Выполняют коррегирующие упражнения с предметом после показа учителя. Выполняют игровые задания в передаче предметов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Переноска предметов, спортивного инвентаря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инвентаря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элементами залезания на оборудование приподнятое над полом (землей), лазания по гимнастической стенке,  ориентирование в пространстве по сигналу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«зарядка».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подбрасывании мяча, ловли его и  быстром беге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Перекатывание мяча вперед, вправо, влево, стоя, сидя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 ходьбы с прыжками, доставая рукой ленточки.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задания  в перекатывании мяча 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движении наименьшее количество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игровые задания в перекатывании мяча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Владеют  элементарными сведениями по овладению игровыми умениями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 - перелезания: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 через препятствия различным способом в зависимости от высоты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8C6C7F" w:rsidTr="00925655">
        <w:trPr>
          <w:trHeight w:val="58"/>
        </w:trPr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 - перелезания: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выполнение спрыгиваний с предметов,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13892" w:type="dxa"/>
            <w:gridSpan w:val="6"/>
            <w:shd w:val="clear" w:color="auto" w:fill="auto"/>
          </w:tcPr>
          <w:p w:rsidR="008C6C7F" w:rsidRDefault="008C6C7F" w:rsidP="00BF5E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часов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 (техника безопасности).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ходьбы, сохраняя правильную осанку.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медленном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(под контролем учителя).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общеразвивающие упражнения после неоднократного показа по прямому указанию учителя.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наиболее физически развитым обучающимся из 2 группы, ориентируясь на его пример. 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сигналу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медленном, среднем темпе,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полуприседе, с различными положениями рук.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большого мяча двумя руками из - за головы.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бега по коридорчику.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правильного положение во время метания, выполнение метания большого мяча способом из-за головы.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ориентируясь на образец выполнения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головы после инструкции учителя. Участвуют в игре после инструкции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простейших препятствий. 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укрепления туловища.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рукой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3-4 упражнения комплекса.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учителем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горизонтальную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по прямой в шеренге.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названием мяча для метания.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захвата, стойки и произвольного метания теннисного мяча в цель.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3-5 упражнения. Выполняют различные виды метания теннисных мячей после инструкции и неоднократного показа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теннисных мячей для метания после инструкции и показа учителя. Играют в подвижную игру после инструкции учителя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горизонтальную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медленного бега.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длину с места.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в медленном и быстром темпе.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толчком одной или двумя ногами с места.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медленном и быстром темпе. Выполняют прыжки после инструкции и показа учителя.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многоскоков.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Перепрыгивают с ноги на ногу на отрезках.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C7F" w:rsidRDefault="008C6C7F" w:rsidP="00BF5ED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Пробегание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с элементами общеразвивающих упражнений</w:t>
            </w:r>
          </w:p>
        </w:tc>
        <w:tc>
          <w:tcPr>
            <w:tcW w:w="3120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 различным положением рук по показу и инструкции учителя. Выполняют прыжки через скакалку на двух ногах. Участвуют в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эстафете)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ознакомление с понятием высокий старт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бег с 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учителя. Выполняют упражнения по инструкции и показу учителя. Выполняют бег с высокого старта после инструкции и показа учителя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правильное удерживание корпуса и рук в медленном беге в сочетании с дыханием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в колонне по показу учителя.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:rsidR="008C6C7F" w:rsidRDefault="008C6C7F" w:rsidP="00BF5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чередовании с ходьбой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по указанию учителя. Выполняют упражнения с малыми мячами по показу учителя. </w:t>
            </w:r>
          </w:p>
          <w:p w:rsidR="008C6C7F" w:rsidRDefault="008C6C7F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8C6C7F" w:rsidTr="00925655"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8C6C7F" w:rsidRDefault="008C6C7F" w:rsidP="00BF5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:rsidR="008C6C7F" w:rsidRDefault="008C6C7F" w:rsidP="00BF5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C6C7F" w:rsidRDefault="008C6C7F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C7F" w:rsidRDefault="008C6C7F"/>
    <w:sectPr w:rsidR="008C6C7F" w:rsidSect="008C6C7F">
      <w:type w:val="continuous"/>
      <w:pgSz w:w="16838" w:h="11906" w:orient="landscape" w:code="9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CA" w:rsidRDefault="008D35CA" w:rsidP="006726AE">
      <w:pPr>
        <w:spacing w:after="0" w:line="240" w:lineRule="auto"/>
      </w:pPr>
      <w:r>
        <w:separator/>
      </w:r>
    </w:p>
  </w:endnote>
  <w:endnote w:type="continuationSeparator" w:id="0">
    <w:p w:rsidR="008D35CA" w:rsidRDefault="008D35CA" w:rsidP="0067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320953"/>
      <w:docPartObj>
        <w:docPartGallery w:val="Page Numbers (Bottom of Page)"/>
        <w:docPartUnique/>
      </w:docPartObj>
    </w:sdtPr>
    <w:sdtEndPr/>
    <w:sdtContent>
      <w:p w:rsidR="006726AE" w:rsidRDefault="006726A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039" w:rsidRPr="00C70039">
          <w:rPr>
            <w:noProof/>
            <w:lang w:val="ru-RU"/>
          </w:rPr>
          <w:t>3</w:t>
        </w:r>
        <w:r>
          <w:fldChar w:fldCharType="end"/>
        </w:r>
      </w:p>
    </w:sdtContent>
  </w:sdt>
  <w:p w:rsidR="006726AE" w:rsidRDefault="006726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CA" w:rsidRDefault="008D35CA" w:rsidP="006726AE">
      <w:pPr>
        <w:spacing w:after="0" w:line="240" w:lineRule="auto"/>
      </w:pPr>
      <w:r>
        <w:separator/>
      </w:r>
    </w:p>
  </w:footnote>
  <w:footnote w:type="continuationSeparator" w:id="0">
    <w:p w:rsidR="008D35CA" w:rsidRDefault="008D35CA" w:rsidP="0067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52E"/>
    <w:multiLevelType w:val="hybridMultilevel"/>
    <w:tmpl w:val="09566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2676"/>
    <w:multiLevelType w:val="hybridMultilevel"/>
    <w:tmpl w:val="5AA01AAC"/>
    <w:lvl w:ilvl="0" w:tplc="82240D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CBB"/>
    <w:multiLevelType w:val="multilevel"/>
    <w:tmpl w:val="67326C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D5164"/>
    <w:multiLevelType w:val="multilevel"/>
    <w:tmpl w:val="9110A5B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685465E"/>
    <w:multiLevelType w:val="hybridMultilevel"/>
    <w:tmpl w:val="97C048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5A"/>
    <w:multiLevelType w:val="multilevel"/>
    <w:tmpl w:val="41165B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F676E21"/>
    <w:multiLevelType w:val="multilevel"/>
    <w:tmpl w:val="5A501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1E628A"/>
    <w:multiLevelType w:val="hybridMultilevel"/>
    <w:tmpl w:val="1F24343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791ADD"/>
    <w:multiLevelType w:val="multilevel"/>
    <w:tmpl w:val="7D4A09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A30A7"/>
    <w:multiLevelType w:val="multilevel"/>
    <w:tmpl w:val="6FA6AF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3D5D68"/>
    <w:multiLevelType w:val="hybridMultilevel"/>
    <w:tmpl w:val="238C0EC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6D0B2E"/>
    <w:multiLevelType w:val="multilevel"/>
    <w:tmpl w:val="4F4A1A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F1C3029"/>
    <w:multiLevelType w:val="multilevel"/>
    <w:tmpl w:val="8B3AC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F"/>
    <w:rsid w:val="00095281"/>
    <w:rsid w:val="00180156"/>
    <w:rsid w:val="001E1B89"/>
    <w:rsid w:val="00227DD4"/>
    <w:rsid w:val="002D41F2"/>
    <w:rsid w:val="00414C03"/>
    <w:rsid w:val="004F4FD1"/>
    <w:rsid w:val="006726AE"/>
    <w:rsid w:val="007A5D54"/>
    <w:rsid w:val="007D16BD"/>
    <w:rsid w:val="0086648F"/>
    <w:rsid w:val="008C6C7F"/>
    <w:rsid w:val="008D35CA"/>
    <w:rsid w:val="00925655"/>
    <w:rsid w:val="00B82BF2"/>
    <w:rsid w:val="00B969DA"/>
    <w:rsid w:val="00C70039"/>
    <w:rsid w:val="00CF19FB"/>
    <w:rsid w:val="00D21001"/>
    <w:rsid w:val="00D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57BC1-096A-4BB6-8300-4FD15970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6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C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6C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5">
    <w:name w:val="No Spacing"/>
    <w:link w:val="a6"/>
    <w:qFormat/>
    <w:rsid w:val="008C6C7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6">
    <w:name w:val="Без интервала Знак"/>
    <w:link w:val="a5"/>
    <w:locked/>
    <w:rsid w:val="008C6C7F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8C6C7F"/>
    <w:rPr>
      <w:rFonts w:ascii="Times New Roman" w:eastAsia="Times New Roman" w:hAnsi="Times New Roman" w:cs="Calibri"/>
      <w:kern w:val="0"/>
      <w:sz w:val="24"/>
      <w:szCs w:val="24"/>
      <w:lang w:val="x-none" w:eastAsia="x-none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8C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C6C7F"/>
    <w:rPr>
      <w:rFonts w:ascii="Courier New" w:eastAsia="Times New Roman" w:hAnsi="Courier New" w:cs="Calibri"/>
      <w:kern w:val="0"/>
      <w:sz w:val="20"/>
      <w:szCs w:val="20"/>
      <w:lang w:val="x-none" w:eastAsia="x-none"/>
      <w14:ligatures w14:val="none"/>
    </w:rPr>
  </w:style>
  <w:style w:type="paragraph" w:styleId="a7">
    <w:name w:val="Body Text"/>
    <w:basedOn w:val="a"/>
    <w:link w:val="a8"/>
    <w:unhideWhenUsed/>
    <w:qFormat/>
    <w:rsid w:val="008C6C7F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C6C7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C6C7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C6C7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C6C7F"/>
    <w:rPr>
      <w:rFonts w:ascii="Calibri" w:eastAsia="Times New Roman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C6C7F"/>
    <w:rPr>
      <w:rFonts w:ascii="Calibri" w:eastAsia="Times New Roman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C6C7F"/>
    <w:rPr>
      <w:rFonts w:ascii="Calibri" w:eastAsia="Times New Roman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C6C7F"/>
    <w:rPr>
      <w:rFonts w:ascii="Calibri" w:eastAsia="Times New Roman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8C6C7F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C6C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Заголовок Знак"/>
    <w:basedOn w:val="a0"/>
    <w:link w:val="a9"/>
    <w:uiPriority w:val="10"/>
    <w:rsid w:val="008C6C7F"/>
    <w:rPr>
      <w:rFonts w:ascii="Calibri" w:eastAsia="Times New Roman" w:hAnsi="Calibri" w:cs="Calibri"/>
      <w:b/>
      <w:kern w:val="0"/>
      <w:sz w:val="72"/>
      <w:szCs w:val="72"/>
      <w:lang w:eastAsia="ru-RU"/>
      <w14:ligatures w14:val="none"/>
    </w:rPr>
  </w:style>
  <w:style w:type="paragraph" w:customStyle="1" w:styleId="11">
    <w:name w:val="Обычный (веб)1"/>
    <w:basedOn w:val="a"/>
    <w:uiPriority w:val="99"/>
    <w:unhideWhenUsed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6C7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C6C7F"/>
    <w:rPr>
      <w:rFonts w:ascii="Segoe UI" w:eastAsia="Times New Roman" w:hAnsi="Segoe UI" w:cs="Calibri"/>
      <w:kern w:val="0"/>
      <w:sz w:val="18"/>
      <w:szCs w:val="18"/>
      <w:lang w:val="x-none" w:eastAsia="x-none"/>
      <w14:ligatures w14:val="none"/>
    </w:rPr>
  </w:style>
  <w:style w:type="paragraph" w:customStyle="1" w:styleId="c5c7">
    <w:name w:val="c5 c7"/>
    <w:basedOn w:val="a"/>
    <w:uiPriority w:val="99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C6C7F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12"/>
    <w:rsid w:val="008C6C7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C6C7F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customStyle="1" w:styleId="13">
    <w:name w:val="Абзац списка1"/>
    <w:basedOn w:val="a"/>
    <w:qFormat/>
    <w:rsid w:val="008C6C7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8C6C7F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FontStyle12">
    <w:name w:val="Font Style12"/>
    <w:uiPriority w:val="99"/>
    <w:rsid w:val="008C6C7F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paragraph" w:styleId="af1">
    <w:name w:val="footer"/>
    <w:basedOn w:val="a"/>
    <w:link w:val="af2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numbering" w:customStyle="1" w:styleId="14">
    <w:name w:val="Нет списка1"/>
    <w:next w:val="a2"/>
    <w:uiPriority w:val="99"/>
    <w:semiHidden/>
    <w:unhideWhenUsed/>
    <w:rsid w:val="008C6C7F"/>
  </w:style>
  <w:style w:type="paragraph" w:customStyle="1" w:styleId="msonormal0">
    <w:name w:val="msonormal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8C6C7F"/>
  </w:style>
  <w:style w:type="paragraph" w:customStyle="1" w:styleId="c1">
    <w:name w:val="c1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C6C7F"/>
  </w:style>
  <w:style w:type="paragraph" w:customStyle="1" w:styleId="c6">
    <w:name w:val="c6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8C6C7F"/>
  </w:style>
  <w:style w:type="character" w:customStyle="1" w:styleId="c16">
    <w:name w:val="c16"/>
    <w:rsid w:val="008C6C7F"/>
  </w:style>
  <w:style w:type="character" w:customStyle="1" w:styleId="c41">
    <w:name w:val="c41"/>
    <w:rsid w:val="008C6C7F"/>
  </w:style>
  <w:style w:type="paragraph" w:customStyle="1" w:styleId="c3">
    <w:name w:val="c3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8C6C7F"/>
  </w:style>
  <w:style w:type="paragraph" w:customStyle="1" w:styleId="c10">
    <w:name w:val="c10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C6C7F"/>
  </w:style>
  <w:style w:type="paragraph" w:customStyle="1" w:styleId="af3">
    <w:name w:val="Базовый"/>
    <w:rsid w:val="008C6C7F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14:ligatures w14:val="none"/>
    </w:rPr>
  </w:style>
  <w:style w:type="character" w:styleId="af4">
    <w:name w:val="Hyperlink"/>
    <w:uiPriority w:val="99"/>
    <w:unhideWhenUsed/>
    <w:rsid w:val="008C6C7F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8C6C7F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8C6C7F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6C7F"/>
    <w:rPr>
      <w:rFonts w:ascii="Calibri" w:eastAsia="Times New Roman" w:hAnsi="Calibri" w:cs="Calibri"/>
      <w:kern w:val="0"/>
      <w:sz w:val="20"/>
      <w:szCs w:val="20"/>
      <w:lang w:val="x-none" w:eastAsia="x-none"/>
      <w14:ligatures w14:val="none"/>
    </w:rPr>
  </w:style>
  <w:style w:type="character" w:styleId="af8">
    <w:name w:val="endnote reference"/>
    <w:uiPriority w:val="99"/>
    <w:semiHidden/>
    <w:unhideWhenUsed/>
    <w:rsid w:val="008C6C7F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8C6C7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8C6C7F"/>
  </w:style>
  <w:style w:type="paragraph" w:styleId="21">
    <w:name w:val="toc 2"/>
    <w:basedOn w:val="a"/>
    <w:next w:val="a"/>
    <w:autoRedefine/>
    <w:uiPriority w:val="39"/>
    <w:unhideWhenUsed/>
    <w:rsid w:val="008C6C7F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8C6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8C6C7F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44</Pages>
  <Words>10850</Words>
  <Characters>61849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1</cp:lastModifiedBy>
  <cp:revision>11</cp:revision>
  <cp:lastPrinted>2023-08-21T20:03:00Z</cp:lastPrinted>
  <dcterms:created xsi:type="dcterms:W3CDTF">2023-06-30T15:27:00Z</dcterms:created>
  <dcterms:modified xsi:type="dcterms:W3CDTF">2024-08-30T10:32:00Z</dcterms:modified>
</cp:coreProperties>
</file>