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66" w:rsidRDefault="00B309B1">
      <w:r>
        <w:rPr>
          <w:noProof/>
          <w:lang w:eastAsia="ru-RU"/>
        </w:rPr>
        <w:drawing>
          <wp:inline distT="0" distB="0" distL="0" distR="0">
            <wp:extent cx="9251950" cy="559470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9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6C" w:rsidRDefault="00A7546C"/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Рабочая программа по уровню основного общего образования, составленная на основе Требования к результатам освоения основной образовательной программы основного общего образования, представленной в Федеральном государственном образовательном стандарте основного общего образования (Приказ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от 31.05.2021 г. № 287, зарегистрированный Министерством юстиции Российской Федерации) 07.05.2021 г., </w:t>
      </w:r>
      <w:proofErr w:type="spellStart"/>
      <w:r>
        <w:rPr>
          <w:color w:val="333333"/>
        </w:rPr>
        <w:t>рег</w:t>
      </w:r>
      <w:proofErr w:type="spellEnd"/>
      <w:r>
        <w:rPr>
          <w:color w:val="333333"/>
        </w:rPr>
        <w:t>. номер – 64101) (далее – ФГОС ООО), а также федеральной  </w:t>
      </w:r>
      <w:r>
        <w:rPr>
          <w:color w:val="333333"/>
          <w:shd w:val="clear" w:color="auto" w:fill="FFFFFF"/>
        </w:rPr>
        <w:t>рабочей </w:t>
      </w:r>
      <w:r>
        <w:rPr>
          <w:color w:val="333333"/>
        </w:rPr>
        <w:t> программы воспитания, с учётом Концепции преподавания русского</w:t>
      </w:r>
      <w:proofErr w:type="gramEnd"/>
      <w:r>
        <w:rPr>
          <w:color w:val="333333"/>
        </w:rPr>
        <w:t xml:space="preserve"> языка и литературы в Российской Федерации (утверждённой организацией управления Российской Федерации от 9 апреля 2016 г. № 637-р).</w:t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ОБЩАЯ ХАРАКТЕРИСТИКА  </w:t>
      </w:r>
      <w:r>
        <w:rPr>
          <w:rStyle w:val="a4"/>
          <w:color w:val="333333"/>
          <w:sz w:val="21"/>
          <w:szCs w:val="21"/>
          <w:shd w:val="clear" w:color="auto" w:fill="FFFFFF"/>
        </w:rPr>
        <w:t>УЧЕБНОГО ПРЕДМЕТА «ЛИТЕРАТУРА»</w:t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br/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самосознания.</w:t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литературы как учебного предмета важны с темой, что литературные произведения являются феноменом культуры: в них заключено эстетическое освоение мира, богатство и многообразие человеческого бытия, выраженное в художественных образах, которые содержат в себе потенциальное воздействие на читателей и приобщают их к морально-эстетическим ценностям.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как национальным, так и общечеловеческим.</w:t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добродетель, справедливость, честь, патриотизм, гуманизм, дом, семья. Целостное восприятие и понимание художественных произведений, его анализ и интерпретация возможны лишь при соответствующем эмоционально-эстетическом поведении читателя, которое зависит от возраста детей, их психического и литературного развития, жизненного и читательского опыта.</w:t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Полноценное литературное образование на уровне базового общего образования невозможно без учёта преемственности с учебным содержанием «литературного чтения» на уровне начального общего образования,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 русским языком, учебным содержанием «Истории» и учебными предметами предметной области «Искусство», что способствует развитию речи, историзм мышления, </w:t>
      </w:r>
      <w:r>
        <w:rPr>
          <w:color w:val="333333"/>
        </w:rPr>
        <w:lastRenderedPageBreak/>
        <w:t>художественного вкуса, формирование эстетического отношения к окружающему миру и его воплощение в творческих работах различных жанров.</w:t>
      </w:r>
      <w:proofErr w:type="gramEnd"/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приведенных результатов обучения.</w:t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 </w:t>
      </w:r>
      <w:r>
        <w:rPr>
          <w:rStyle w:val="a4"/>
          <w:color w:val="333333"/>
          <w:sz w:val="21"/>
          <w:szCs w:val="21"/>
          <w:shd w:val="clear" w:color="auto" w:fill="FFFFFF"/>
        </w:rPr>
        <w:t>УЧЕБНОГО ПРЕДМЕТА «ЛИТЕРАТУРА»</w:t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br/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Цели изучения предмета «Литература» в основной школе заключаются в том, чтобы учащиеся занимались качественным чтением, культурой читательского восприятия, пониманием литературных текстов и созданием естественных устных и письменных высказываний; в развитии при </w:t>
      </w:r>
      <w:proofErr w:type="spellStart"/>
      <w:r>
        <w:rPr>
          <w:color w:val="333333"/>
        </w:rPr>
        <w:t>чувствечастности</w:t>
      </w:r>
      <w:proofErr w:type="spellEnd"/>
      <w:r>
        <w:rPr>
          <w:color w:val="333333"/>
        </w:rPr>
        <w:t xml:space="preserve"> к отечественной культуре и подавлении к другим культурам, </w:t>
      </w:r>
      <w:proofErr w:type="spellStart"/>
      <w:r>
        <w:rPr>
          <w:color w:val="333333"/>
        </w:rPr>
        <w:t>аксиологическая</w:t>
      </w:r>
      <w:proofErr w:type="spellEnd"/>
      <w:r>
        <w:rPr>
          <w:color w:val="333333"/>
        </w:rPr>
        <w:t xml:space="preserve"> сфера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color w:val="333333"/>
        </w:rPr>
        <w:t xml:space="preserve"> Достижение указанных целей возможно при выполнении учебных задач, которые постепенно усложняются от 5 к 9 классу.</w:t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Задачи, связанные с пониманием литературы как одной из основных национально-культурных ценностей народа, как особого пути познания жизни, с </w:t>
      </w:r>
      <w:proofErr w:type="spellStart"/>
      <w:r>
        <w:rPr>
          <w:color w:val="333333"/>
        </w:rPr>
        <w:t>обеспеченмной</w:t>
      </w:r>
      <w:proofErr w:type="spellEnd"/>
      <w:r>
        <w:rPr>
          <w:color w:val="333333"/>
        </w:rPr>
        <w:t xml:space="preserve"> самоидентификацией, осознанием культуры коммуникативно-эстетических возможностей родного языка на основе изучения выдающихся проявлений отечественной культуры, культуры своего народа, мировой культуры, основания в 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color w:val="333333"/>
        </w:rPr>
        <w:t xml:space="preserve"> воспитания уважения к отечественной классике как высочайшему национальному культуре, содействию воспитанию патриотизма, формированию национально-культурной идентичности и способностей к диалогу культуры; освоение духовного опыта человечества, национальных и общечеловеческих культурных традиций и традиций; формирование гуманистического мировоззрения.</w:t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Задачи, связанные с осознанием </w:t>
      </w:r>
      <w:proofErr w:type="spellStart"/>
      <w:r>
        <w:rPr>
          <w:color w:val="333333"/>
        </w:rPr>
        <w:t>инновационности</w:t>
      </w:r>
      <w:proofErr w:type="spellEnd"/>
      <w:r>
        <w:rPr>
          <w:color w:val="333333"/>
        </w:rPr>
        <w:t xml:space="preserve"> и изучения литературы для дальнейшего развития обучающихся, с привлечением их создания в систематическом чтении как средства познания мира и себя в этом мире, с гармонизацией чтения отношений человека и общества, ориентированные на мотивацию воспитания и развития к чтению художественных образований, как изучаемые на уроках, так и прочитанные самостоятельно, что обеспечивает накопление позитивного опыта освоения литературных</w:t>
      </w:r>
      <w:proofErr w:type="gramEnd"/>
      <w:r>
        <w:rPr>
          <w:color w:val="333333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Задачи, связанные с воспитанием квалифицированного читателя, обладающего эстетическим мышлением, с умственными способностями воспринимать, анализировать, оценивать и интерпретировать прочитанное, направленное на методы в школьной системе </w:t>
      </w:r>
      <w:r>
        <w:rPr>
          <w:color w:val="333333"/>
        </w:rPr>
        <w:lastRenderedPageBreak/>
        <w:t>знаний о литературных знаниях, как искусственные слова, в том числе основные теоретические и историко-литературные знания, используемые для понимания, анализа и значимости художественных образований, навыков воспринимать их в историко-культурном контексте, сопоставлять произведения с произведениями других видов искусства</w:t>
      </w:r>
      <w:proofErr w:type="gramEnd"/>
      <w:r>
        <w:rPr>
          <w:color w:val="333333"/>
        </w:rPr>
        <w:t xml:space="preserve">; развитие читательских умений, творческих способностей, эстетического вкуса. Эти задачи направлены на развитие навыков, выявлять </w:t>
      </w:r>
      <w:proofErr w:type="spellStart"/>
      <w:r>
        <w:rPr>
          <w:color w:val="333333"/>
        </w:rPr>
        <w:t>проявленность</w:t>
      </w:r>
      <w:proofErr w:type="spellEnd"/>
      <w:r>
        <w:rPr>
          <w:color w:val="333333"/>
        </w:rPr>
        <w:t xml:space="preserve"> проблем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воплощений в единстве форм и содержаний, реализуя возможность их неоднозначного толкования в рамках достоверных интерпретаций; сопоставляет и сравнивает художественные произведения, их фрагменты, образы и </w:t>
      </w:r>
      <w:proofErr w:type="gramStart"/>
      <w:r>
        <w:rPr>
          <w:color w:val="333333"/>
        </w:rPr>
        <w:t>проблемы</w:t>
      </w:r>
      <w:proofErr w:type="gramEnd"/>
      <w:r>
        <w:rPr>
          <w:color w:val="333333"/>
        </w:rPr>
        <w:t xml:space="preserve"> как между собой, так и с произведениями других искусств; формировать представления о специфике литературы в ряде других искусств и об историко-литературном процессе; навыки поиска информации с использованием различных источников, владение навыками их критической оценки.</w:t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Задачи, связанные с осознанием, у учащихся возникают коммуникативно-эстетические возможности языка на основе изучения выдающихся явлений отечественной культуры, культуры своей, мировой культуры, направленные на совершенствование речи школьников на уровне высоких образцов художественной литературы и умений, создающих разные виды устных и письменных высказываний, выступающих за их, а также выразительно читать произведения, в том числе наизусть, владеть различными источниками пересказов, участвовать в учебном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диалоге</w:t>
      </w:r>
      <w:proofErr w:type="gramEnd"/>
      <w:r>
        <w:rPr>
          <w:color w:val="333333"/>
        </w:rPr>
        <w:t xml:space="preserve">, адекватно воспринимать чужую точку зрения и </w:t>
      </w:r>
      <w:proofErr w:type="spellStart"/>
      <w:r>
        <w:rPr>
          <w:color w:val="333333"/>
        </w:rPr>
        <w:t>аргументированно</w:t>
      </w:r>
      <w:proofErr w:type="spellEnd"/>
      <w:r>
        <w:rPr>
          <w:color w:val="333333"/>
        </w:rPr>
        <w:t xml:space="preserve"> увеличивать свою речь.</w:t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МЕСТО УЧЕБНОГО ПРЕДМЕТА «ЛИТЕРАТУРА» В УЧЕБНОМ ПЛАНЕ</w:t>
      </w:r>
    </w:p>
    <w:p w:rsidR="00A21D61" w:rsidRDefault="00A21D61" w:rsidP="00A21D6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A21D61" w:rsidRDefault="00A21D61" w:rsidP="00A21D6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5, 6, 9 классах на изучение предмета отводится 3 часа в неделю, в 7 и 8 классах – 2 часа в неделю. Общий объем изучения литературы в основной школе по программам основного общего образования рассчитан на 442 часа.</w:t>
      </w:r>
    </w:p>
    <w:p w:rsidR="00A21D61" w:rsidRDefault="00A21D61" w:rsidP="00A7546C">
      <w:pPr>
        <w:pStyle w:val="a3"/>
        <w:spacing w:before="0" w:after="0" w:afterAutospacing="0"/>
        <w:jc w:val="both"/>
        <w:rPr>
          <w:rStyle w:val="a4"/>
          <w:color w:val="333333"/>
          <w:shd w:val="clear" w:color="auto" w:fill="FFFFFF"/>
        </w:rPr>
      </w:pPr>
    </w:p>
    <w:p w:rsidR="00A21D61" w:rsidRDefault="00A21D61" w:rsidP="00A7546C">
      <w:pPr>
        <w:pStyle w:val="a3"/>
        <w:spacing w:before="0" w:after="0" w:afterAutospacing="0"/>
        <w:jc w:val="both"/>
        <w:rPr>
          <w:rStyle w:val="a4"/>
          <w:color w:val="333333"/>
          <w:shd w:val="clear" w:color="auto" w:fill="FFFFFF"/>
        </w:rPr>
      </w:pPr>
    </w:p>
    <w:p w:rsidR="00A21D61" w:rsidRDefault="00A21D61" w:rsidP="00A7546C">
      <w:pPr>
        <w:pStyle w:val="a3"/>
        <w:spacing w:before="0" w:after="0" w:afterAutospacing="0"/>
        <w:jc w:val="both"/>
        <w:rPr>
          <w:rStyle w:val="a4"/>
          <w:color w:val="333333"/>
          <w:shd w:val="clear" w:color="auto" w:fill="FFFFFF"/>
        </w:rPr>
      </w:pPr>
    </w:p>
    <w:p w:rsidR="00A21D61" w:rsidRDefault="00A21D61" w:rsidP="00A7546C">
      <w:pPr>
        <w:pStyle w:val="a3"/>
        <w:spacing w:before="0" w:after="0" w:afterAutospacing="0"/>
        <w:jc w:val="both"/>
        <w:rPr>
          <w:rStyle w:val="a4"/>
          <w:color w:val="333333"/>
          <w:shd w:val="clear" w:color="auto" w:fill="FFFFFF"/>
        </w:rPr>
      </w:pPr>
    </w:p>
    <w:p w:rsidR="00A21D61" w:rsidRDefault="00A21D61" w:rsidP="00A7546C">
      <w:pPr>
        <w:pStyle w:val="a3"/>
        <w:spacing w:before="0" w:after="0" w:afterAutospacing="0"/>
        <w:jc w:val="both"/>
        <w:rPr>
          <w:rStyle w:val="a4"/>
          <w:color w:val="333333"/>
          <w:shd w:val="clear" w:color="auto" w:fill="FFFFFF"/>
        </w:rPr>
      </w:pPr>
    </w:p>
    <w:p w:rsidR="00A7546C" w:rsidRDefault="00A7546C" w:rsidP="00A7546C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lastRenderedPageBreak/>
        <w:t>6 КЛАСС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Античная литература.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Гомер.</w:t>
      </w:r>
      <w:r>
        <w:rPr>
          <w:color w:val="333333"/>
          <w:shd w:val="clear" w:color="auto" w:fill="FFFFFF"/>
        </w:rPr>
        <w:t>  Поэмы. «Илиада», «Одиссея» (фрагменты).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Фольклор. 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hd w:val="clear" w:color="auto" w:fill="FFFFFF"/>
        </w:rPr>
        <w:t>Русские былины 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не менее двух). Например, «Илья Муромец и Соловей-разбойник», «Садко».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</w:p>
    <w:p w:rsidR="00A7546C" w:rsidRDefault="00A7546C" w:rsidP="00A7546C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Народные песни и поэмы народов России и мира </w:t>
      </w:r>
      <w:r>
        <w:rPr>
          <w:color w:val="333333"/>
        </w:rPr>
        <w:t> </w:t>
      </w:r>
      <w:proofErr w:type="gramStart"/>
      <w:r>
        <w:rPr>
          <w:color w:val="333333"/>
        </w:rPr>
        <w:t>(</w:t>
      </w:r>
      <w:r>
        <w:rPr>
          <w:rStyle w:val="placeholder"/>
          <w:color w:val="333333"/>
        </w:rPr>
        <w:t xml:space="preserve"> </w:t>
      </w:r>
      <w:proofErr w:type="gramEnd"/>
      <w:r>
        <w:rPr>
          <w:rStyle w:val="placeholder"/>
          <w:color w:val="333333"/>
        </w:rPr>
        <w:t xml:space="preserve">не менее трех песен и двух поэм). Например, «Ах, </w:t>
      </w:r>
      <w:proofErr w:type="gramStart"/>
      <w:r>
        <w:rPr>
          <w:rStyle w:val="placeholder"/>
          <w:color w:val="333333"/>
        </w:rPr>
        <w:t>кабы</w:t>
      </w:r>
      <w:proofErr w:type="gramEnd"/>
      <w:r>
        <w:rPr>
          <w:rStyle w:val="placeholder"/>
          <w:color w:val="333333"/>
        </w:rPr>
        <w:t xml:space="preserve"> на цветах да не морозы...», «Ах вы ветры, ветры буйные...», «Черный ворон», «Не шуми, </w:t>
      </w:r>
      <w:proofErr w:type="spellStart"/>
      <w:r>
        <w:rPr>
          <w:rStyle w:val="placeholder"/>
          <w:color w:val="333333"/>
        </w:rPr>
        <w:t>мати</w:t>
      </w:r>
      <w:proofErr w:type="spellEnd"/>
      <w:r>
        <w:rPr>
          <w:rStyle w:val="placeholder"/>
          <w:color w:val="333333"/>
        </w:rPr>
        <w:t xml:space="preserve"> зеленая дубровушка...» и другие. «Песнь о Роланде» (фрагменты), «Песнь о </w:t>
      </w:r>
      <w:proofErr w:type="spellStart"/>
      <w:r>
        <w:rPr>
          <w:rStyle w:val="placeholder"/>
          <w:color w:val="333333"/>
        </w:rPr>
        <w:t>Нибелунгах</w:t>
      </w:r>
      <w:proofErr w:type="spellEnd"/>
      <w:r>
        <w:rPr>
          <w:rStyle w:val="placeholder"/>
          <w:color w:val="333333"/>
        </w:rPr>
        <w:t xml:space="preserve">» (фрагменты). </w:t>
      </w:r>
      <w:r>
        <w:rPr>
          <w:color w:val="333333"/>
        </w:rPr>
        <w:t>‌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​</w:t>
      </w:r>
      <w:r>
        <w:rPr>
          <w:rStyle w:val="a4"/>
          <w:color w:val="333333"/>
        </w:rPr>
        <w:t>Древнерусская литература.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«Повесть временных лет»</w:t>
      </w:r>
      <w:r>
        <w:rPr>
          <w:rStyle w:val="placeholder-mask"/>
          <w:color w:val="333333"/>
        </w:rPr>
        <w:t> </w:t>
      </w:r>
      <w:proofErr w:type="gramStart"/>
      <w:r>
        <w:rPr>
          <w:rStyle w:val="placeholder-mask"/>
          <w:color w:val="333333"/>
        </w:rPr>
        <w:t>(</w:t>
      </w:r>
      <w:r>
        <w:rPr>
          <w:rStyle w:val="placeholder"/>
          <w:color w:val="333333"/>
        </w:rPr>
        <w:t xml:space="preserve"> </w:t>
      </w:r>
      <w:proofErr w:type="gramEnd"/>
      <w:r>
        <w:rPr>
          <w:rStyle w:val="placeholder"/>
          <w:color w:val="333333"/>
        </w:rPr>
        <w:t xml:space="preserve">не менее одного фрагмента). Например, «Сказание о белгородском киселе», «Сказание о походе князя Олега на Царьград», «Предание о смерти князя Олега». ‌ </w:t>
      </w:r>
      <w:proofErr w:type="spellStart"/>
      <w:r>
        <w:rPr>
          <w:rStyle w:val="placeholder"/>
          <w:color w:val="333333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Литература первой половины XIX века.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А. С. Пушкин.</w:t>
      </w:r>
      <w:r>
        <w:rPr>
          <w:color w:val="333333"/>
          <w:shd w:val="clear" w:color="auto" w:fill="FFFFFF"/>
        </w:rPr>
        <w:t>  </w:t>
      </w:r>
      <w:r w:rsidRPr="00B309B1">
        <w:rPr>
          <w:color w:val="333333"/>
          <w:highlight w:val="lightGray"/>
          <w:shd w:val="clear" w:color="auto" w:fill="FFFFFF"/>
        </w:rPr>
        <w:t>Стихотворения‌ 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>не менее трёх). «Песнь о вещем Олеге», «Зимняя дорога», «Узник», «Туча» и другие.</w:t>
      </w:r>
      <w:r w:rsidRPr="00B309B1">
        <w:rPr>
          <w:color w:val="333333"/>
          <w:highlight w:val="lightGray"/>
          <w:shd w:val="clear" w:color="auto" w:fill="FFFF00"/>
        </w:rPr>
        <w:t> Роман</w:t>
      </w:r>
      <w:r w:rsidRPr="00B309B1">
        <w:rPr>
          <w:color w:val="333333"/>
          <w:highlight w:val="lightGray"/>
          <w:shd w:val="clear" w:color="auto" w:fill="FFFFFF"/>
        </w:rPr>
        <w:t> «Дубровский».</w:t>
      </w:r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  <w:highlight w:val="lightGray"/>
        </w:rPr>
      </w:pPr>
      <w:r>
        <w:rPr>
          <w:rStyle w:val="a4"/>
          <w:color w:val="333333"/>
          <w:shd w:val="clear" w:color="auto" w:fill="FFFFFF"/>
        </w:rPr>
        <w:t>М. Ю. Лермонтов.</w:t>
      </w:r>
      <w:r>
        <w:rPr>
          <w:color w:val="333333"/>
          <w:shd w:val="clear" w:color="auto" w:fill="FFFFFF"/>
        </w:rPr>
        <w:t>  Стихотворения‌ 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не менее трёх). «Три пальмы», «Листок», «Утёс» и другие.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 w:rsidRPr="00B309B1">
        <w:rPr>
          <w:rStyle w:val="a4"/>
          <w:color w:val="333333"/>
          <w:highlight w:val="lightGray"/>
          <w:shd w:val="clear" w:color="auto" w:fill="FFFFFF"/>
        </w:rPr>
        <w:t>А. В. Кольцов.</w:t>
      </w:r>
      <w:r w:rsidRPr="00B309B1">
        <w:rPr>
          <w:color w:val="333333"/>
          <w:highlight w:val="lightGray"/>
          <w:shd w:val="clear" w:color="auto" w:fill="FFFFFF"/>
        </w:rPr>
        <w:t>  «Стихотворения» 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не менее двух). Например, «Косарь», «Соловей» и другие.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  <w:r>
        <w:rPr>
          <w:color w:val="333333"/>
          <w:shd w:val="clear" w:color="auto" w:fill="FFFFFF"/>
        </w:rPr>
        <w:t> 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Литература второй половины XIX века.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Ф. И. Тютчев. </w:t>
      </w:r>
      <w:r>
        <w:rPr>
          <w:color w:val="333333"/>
          <w:shd w:val="clear" w:color="auto" w:fill="FFFFFF"/>
        </w:rPr>
        <w:t> «Стихотворения» 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не менее двух). «Есть осенью первоначальной…», «С поляны коршун поднялся…».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А. А. Фет.</w:t>
      </w:r>
      <w:r>
        <w:rPr>
          <w:color w:val="333333"/>
          <w:shd w:val="clear" w:color="auto" w:fill="FFFFFF"/>
        </w:rPr>
        <w:t>  «Стихотворения» </w:t>
      </w:r>
      <w:proofErr w:type="gramStart"/>
      <w:r>
        <w:rPr>
          <w:rStyle w:val="placeholder-mask"/>
          <w:color w:val="333333"/>
          <w:shd w:val="clear" w:color="auto" w:fill="FFFF00"/>
        </w:rPr>
        <w:t>(</w:t>
      </w:r>
      <w:r>
        <w:rPr>
          <w:rStyle w:val="placeholder"/>
          <w:color w:val="333333"/>
          <w:shd w:val="clear" w:color="auto" w:fill="FFFF00"/>
        </w:rPr>
        <w:t xml:space="preserve"> </w:t>
      </w:r>
      <w:proofErr w:type="gramEnd"/>
      <w:r>
        <w:rPr>
          <w:rStyle w:val="placeholder"/>
          <w:color w:val="333333"/>
          <w:shd w:val="clear" w:color="auto" w:fill="FFFF00"/>
        </w:rPr>
        <w:t xml:space="preserve">не менее двух). «Учись у них – у дуба, у берёзы…», «Я пришёл к тебе с приветом…». ‌ </w:t>
      </w:r>
      <w:proofErr w:type="spellStart"/>
      <w:r>
        <w:rPr>
          <w:rStyle w:val="placeholder"/>
          <w:color w:val="333333"/>
          <w:shd w:val="clear" w:color="auto" w:fill="FFFF00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lastRenderedPageBreak/>
        <w:t>И. С. Тургенев.</w:t>
      </w:r>
      <w:r>
        <w:rPr>
          <w:color w:val="333333"/>
          <w:shd w:val="clear" w:color="auto" w:fill="FFFFFF"/>
        </w:rPr>
        <w:t>  Рассказ «</w:t>
      </w:r>
      <w:proofErr w:type="spellStart"/>
      <w:r>
        <w:rPr>
          <w:color w:val="333333"/>
          <w:shd w:val="clear" w:color="auto" w:fill="FFFFFF"/>
        </w:rPr>
        <w:t>Бежин</w:t>
      </w:r>
      <w:proofErr w:type="spellEnd"/>
      <w:r>
        <w:rPr>
          <w:color w:val="333333"/>
          <w:shd w:val="clear" w:color="auto" w:fill="FFFFFF"/>
        </w:rPr>
        <w:t xml:space="preserve"> луг».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Н. С. Лесков.</w:t>
      </w:r>
      <w:r>
        <w:rPr>
          <w:color w:val="333333"/>
          <w:shd w:val="clear" w:color="auto" w:fill="FFFFFF"/>
        </w:rPr>
        <w:t>  Сказ «Левша».</w:t>
      </w:r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  <w:highlight w:val="lightGray"/>
        </w:rPr>
      </w:pPr>
      <w:r>
        <w:rPr>
          <w:rStyle w:val="a4"/>
          <w:color w:val="333333"/>
          <w:shd w:val="clear" w:color="auto" w:fill="FFFFFF"/>
        </w:rPr>
        <w:t>Л. Н. Толстой.</w:t>
      </w:r>
      <w:r>
        <w:rPr>
          <w:color w:val="333333"/>
          <w:shd w:val="clear" w:color="auto" w:fill="FFFFFF"/>
        </w:rPr>
        <w:t>  Повесть «Детство</w:t>
      </w:r>
      <w:r w:rsidRPr="00B309B1">
        <w:rPr>
          <w:color w:val="333333"/>
          <w:highlight w:val="lightGray"/>
          <w:shd w:val="clear" w:color="auto" w:fill="FFFFFF"/>
        </w:rPr>
        <w:t>» </w:t>
      </w:r>
      <w:r w:rsidRPr="00B309B1">
        <w:rPr>
          <w:rStyle w:val="placeholder-mask"/>
          <w:color w:val="333333"/>
          <w:highlight w:val="lightGray"/>
          <w:shd w:val="clear" w:color="auto" w:fill="FFFF00"/>
        </w:rPr>
        <w:t xml:space="preserve">‌ 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главы по выбору).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  <w:highlight w:val="lightGray"/>
        </w:rPr>
      </w:pPr>
      <w:r w:rsidRPr="00B309B1">
        <w:rPr>
          <w:rStyle w:val="a4"/>
          <w:color w:val="333333"/>
          <w:highlight w:val="lightGray"/>
          <w:shd w:val="clear" w:color="auto" w:fill="FFFFFF"/>
        </w:rPr>
        <w:t>А. П. Чехов. </w:t>
      </w:r>
      <w:r w:rsidRPr="00B309B1">
        <w:rPr>
          <w:color w:val="333333"/>
          <w:highlight w:val="lightGray"/>
          <w:shd w:val="clear" w:color="auto" w:fill="FFFFFF"/>
        </w:rPr>
        <w:t> Рассказы </w:t>
      </w:r>
      <w:r w:rsidRPr="00B309B1">
        <w:rPr>
          <w:rStyle w:val="placeholder-mask"/>
          <w:color w:val="333333"/>
          <w:highlight w:val="lightGray"/>
          <w:shd w:val="clear" w:color="auto" w:fill="FFFF00"/>
        </w:rPr>
        <w:t xml:space="preserve">‌ 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три по выбору). Например, «Толстый и тонкий», «Хамелеон», «Смерть чиновника» и другие.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 w:rsidRPr="00B309B1">
        <w:rPr>
          <w:rStyle w:val="a4"/>
          <w:color w:val="333333"/>
          <w:highlight w:val="lightGray"/>
          <w:shd w:val="clear" w:color="auto" w:fill="FFFFFF"/>
        </w:rPr>
        <w:t>А. И. Куприн. </w:t>
      </w:r>
      <w:r w:rsidRPr="00B309B1">
        <w:rPr>
          <w:color w:val="333333"/>
          <w:highlight w:val="lightGray"/>
          <w:shd w:val="clear" w:color="auto" w:fill="FFFFFF"/>
        </w:rPr>
        <w:t> Рассказ «Чудесный доктор».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Литература XX - начала XXI века.</w:t>
      </w:r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  <w:highlight w:val="lightGray"/>
        </w:rPr>
      </w:pPr>
      <w:r>
        <w:rPr>
          <w:rStyle w:val="a4"/>
          <w:color w:val="333333"/>
          <w:shd w:val="clear" w:color="auto" w:fill="FFFFFF"/>
        </w:rPr>
        <w:t xml:space="preserve">Стихотворения отечественных поэтов начала ХХ </w:t>
      </w:r>
      <w:r w:rsidRPr="00B309B1">
        <w:rPr>
          <w:rStyle w:val="a4"/>
          <w:color w:val="333333"/>
          <w:highlight w:val="lightGray"/>
          <w:shd w:val="clear" w:color="auto" w:fill="FFFFFF"/>
        </w:rPr>
        <w:t>века  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не менее двух). Например, стихотворения С. А. Есенина, В. В. Маяковский, А. А. Блока и другие.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 w:rsidRPr="00B309B1">
        <w:rPr>
          <w:rStyle w:val="a4"/>
          <w:color w:val="333333"/>
          <w:highlight w:val="lightGray"/>
          <w:shd w:val="clear" w:color="auto" w:fill="FFFFFF"/>
        </w:rPr>
        <w:t>Стихотворения отечественных поэтов XX </w:t>
      </w:r>
      <w:r w:rsidRPr="00B309B1">
        <w:rPr>
          <w:rStyle w:val="placeholder-mask"/>
          <w:color w:val="333333"/>
          <w:highlight w:val="lightGray"/>
        </w:rPr>
        <w:t>век</w:t>
      </w:r>
      <w:proofErr w:type="gramStart"/>
      <w:r w:rsidRPr="00B309B1">
        <w:rPr>
          <w:rStyle w:val="placeholder-mask"/>
          <w:color w:val="333333"/>
          <w:highlight w:val="lightGray"/>
        </w:rPr>
        <w:t>а</w:t>
      </w:r>
      <w:r w:rsidRPr="00B309B1">
        <w:rPr>
          <w:rStyle w:val="placeholder"/>
          <w:color w:val="333333"/>
          <w:highlight w:val="lightGray"/>
        </w:rPr>
        <w:t>(</w:t>
      </w:r>
      <w:proofErr w:type="gramEnd"/>
      <w:r w:rsidRPr="00B309B1">
        <w:rPr>
          <w:rStyle w:val="placeholder"/>
          <w:color w:val="333333"/>
          <w:highlight w:val="lightGray"/>
        </w:rPr>
        <w:t>не менее</w:t>
      </w:r>
      <w:r>
        <w:rPr>
          <w:rStyle w:val="placeholder"/>
          <w:color w:val="333333"/>
        </w:rPr>
        <w:t xml:space="preserve"> четырех стихотворений двух поэтов). Например, стихотворения О.Ф. </w:t>
      </w:r>
      <w:proofErr w:type="spellStart"/>
      <w:r>
        <w:rPr>
          <w:rStyle w:val="placeholder"/>
          <w:color w:val="333333"/>
        </w:rPr>
        <w:t>Берггольц</w:t>
      </w:r>
      <w:proofErr w:type="spellEnd"/>
      <w:r>
        <w:rPr>
          <w:rStyle w:val="placeholder"/>
          <w:color w:val="333333"/>
        </w:rPr>
        <w:t xml:space="preserve">, В.С. Высоцкий, Ю.П. </w:t>
      </w:r>
      <w:proofErr w:type="spellStart"/>
      <w:r>
        <w:rPr>
          <w:rStyle w:val="placeholder"/>
          <w:color w:val="333333"/>
        </w:rPr>
        <w:t>Мориц</w:t>
      </w:r>
      <w:proofErr w:type="spellEnd"/>
      <w:r>
        <w:rPr>
          <w:rStyle w:val="placeholder"/>
          <w:color w:val="333333"/>
        </w:rPr>
        <w:t>, Д.С. Самойлова и другие.</w:t>
      </w:r>
      <w:r>
        <w:rPr>
          <w:color w:val="333333"/>
        </w:rPr>
        <w:br/>
      </w:r>
      <w:r>
        <w:rPr>
          <w:rStyle w:val="placeholder-mask"/>
          <w:color w:val="333333"/>
        </w:rPr>
        <w:t xml:space="preserve">‌ </w:t>
      </w:r>
      <w:proofErr w:type="spellStart"/>
      <w:r>
        <w:rPr>
          <w:rStyle w:val="placeholder-mask"/>
          <w:color w:val="333333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Проза отечественных писателей конца XX – начала XXI века, в том числе о Великой Отечественной </w:t>
      </w:r>
      <w:r w:rsidRPr="00B309B1">
        <w:rPr>
          <w:rStyle w:val="placeholder-mask"/>
          <w:color w:val="333333"/>
          <w:highlight w:val="lightGray"/>
          <w:shd w:val="clear" w:color="auto" w:fill="FFFF00"/>
        </w:rPr>
        <w:t>войне‌</w:t>
      </w:r>
      <w:r w:rsidRPr="00B309B1">
        <w:rPr>
          <w:color w:val="333333"/>
          <w:highlight w:val="lightGray"/>
          <w:shd w:val="clear" w:color="auto" w:fill="FFFFFF"/>
        </w:rPr>
        <w:t> 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(два произведения по выбору). </w:t>
      </w:r>
      <w:proofErr w:type="gramStart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Веркин</w:t>
      </w:r>
      <w:proofErr w:type="spell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«Облачный полк» (главы) и другие.</w:t>
      </w:r>
      <w:r>
        <w:rPr>
          <w:color w:val="333333"/>
          <w:shd w:val="clear" w:color="auto" w:fill="FFFF00"/>
        </w:rPr>
        <w:br/>
      </w:r>
      <w:r>
        <w:rPr>
          <w:rStyle w:val="placeholder-mask"/>
          <w:color w:val="333333"/>
          <w:shd w:val="clear" w:color="auto" w:fill="FFFF00"/>
        </w:rPr>
        <w:t xml:space="preserve">‌ </w:t>
      </w:r>
      <w:proofErr w:type="spellStart"/>
      <w:r>
        <w:rPr>
          <w:rStyle w:val="placeholder-mask"/>
          <w:color w:val="333333"/>
          <w:shd w:val="clear" w:color="auto" w:fill="FFFF00"/>
        </w:rPr>
        <w:t>‌</w:t>
      </w:r>
      <w:proofErr w:type="spellEnd"/>
      <w:proofErr w:type="gram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В. Г. Распутин. </w:t>
      </w:r>
      <w:r>
        <w:rPr>
          <w:color w:val="333333"/>
          <w:shd w:val="clear" w:color="auto" w:fill="FFFFFF"/>
        </w:rPr>
        <w:t xml:space="preserve"> Рассказ «Уроки </w:t>
      </w:r>
      <w:proofErr w:type="gramStart"/>
      <w:r>
        <w:rPr>
          <w:color w:val="333333"/>
          <w:shd w:val="clear" w:color="auto" w:fill="FFFFFF"/>
        </w:rPr>
        <w:t>французского</w:t>
      </w:r>
      <w:proofErr w:type="gramEnd"/>
      <w:r>
        <w:rPr>
          <w:color w:val="333333"/>
          <w:shd w:val="clear" w:color="auto" w:fill="FFFFFF"/>
        </w:rPr>
        <w:t>».</w:t>
      </w:r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Произведения отечественных писателей на тему взросления человека </w:t>
      </w:r>
      <w:r>
        <w:rPr>
          <w:rStyle w:val="placeholder-mask"/>
          <w:color w:val="333333"/>
        </w:rPr>
        <w:t> </w:t>
      </w:r>
      <w:proofErr w:type="gramStart"/>
      <w:r>
        <w:rPr>
          <w:rStyle w:val="placeholder-mask"/>
          <w:color w:val="333333"/>
        </w:rPr>
        <w:t>(</w:t>
      </w:r>
      <w:r>
        <w:rPr>
          <w:rStyle w:val="placeholder"/>
          <w:color w:val="333333"/>
        </w:rPr>
        <w:t xml:space="preserve"> </w:t>
      </w:r>
      <w:proofErr w:type="gramEnd"/>
      <w:r>
        <w:rPr>
          <w:rStyle w:val="placeholder"/>
          <w:color w:val="333333"/>
        </w:rPr>
        <w:t xml:space="preserve">не менее двух). Например, Р. П. Погодин. «Кирпичные острова»; Р. И. </w:t>
      </w:r>
      <w:proofErr w:type="spellStart"/>
      <w:r>
        <w:rPr>
          <w:rStyle w:val="placeholder"/>
          <w:color w:val="333333"/>
        </w:rPr>
        <w:t>Фраерман</w:t>
      </w:r>
      <w:proofErr w:type="spellEnd"/>
      <w:r>
        <w:rPr>
          <w:rStyle w:val="placeholder"/>
          <w:color w:val="333333"/>
        </w:rPr>
        <w:t xml:space="preserve">. «Дикая собака Динго, или Повесть о первой любви»; Ю. И. Коваль. «Самая лёгкая лодка в мире» и другие. ‌ </w:t>
      </w:r>
      <w:proofErr w:type="spellStart"/>
      <w:r>
        <w:rPr>
          <w:rStyle w:val="placeholder"/>
          <w:color w:val="333333"/>
        </w:rPr>
        <w:t>‌</w:t>
      </w:r>
      <w:proofErr w:type="spellEnd"/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  <w:highlight w:val="lightGray"/>
        </w:rPr>
      </w:pPr>
      <w:r>
        <w:rPr>
          <w:rStyle w:val="a4"/>
          <w:color w:val="333333"/>
          <w:shd w:val="clear" w:color="auto" w:fill="FFFFFF"/>
        </w:rPr>
        <w:t>Произведения современных отечественных писателей-фантастов </w:t>
      </w:r>
      <w:r w:rsidRPr="00B309B1">
        <w:rPr>
          <w:rStyle w:val="placeholder-mask"/>
          <w:color w:val="333333"/>
          <w:highlight w:val="lightGray"/>
          <w:shd w:val="clear" w:color="auto" w:fill="FFFF00"/>
        </w:rPr>
        <w:t>‌ Например</w:t>
      </w:r>
      <w:proofErr w:type="gramStart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,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К.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Булычев</w:t>
      </w:r>
      <w:proofErr w:type="spell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«Сто лет так вперед» и другие.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  <w:r w:rsidRPr="00B309B1">
        <w:rPr>
          <w:color w:val="333333"/>
          <w:highlight w:val="lightGray"/>
          <w:shd w:val="clear" w:color="auto" w:fill="FFFFFF"/>
        </w:rPr>
        <w:t> </w:t>
      </w:r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highlight w:val="lightGray"/>
          <w:shd w:val="clear" w:color="auto" w:fill="FFFFFF"/>
        </w:rPr>
      </w:pPr>
      <w:r w:rsidRPr="00B309B1">
        <w:rPr>
          <w:b/>
          <w:bCs/>
          <w:color w:val="333333"/>
          <w:highlight w:val="lightGray"/>
          <w:shd w:val="clear" w:color="auto" w:fill="FFFFFF"/>
        </w:rPr>
        <w:br/>
      </w:r>
      <w:r w:rsidRPr="00B309B1">
        <w:rPr>
          <w:rStyle w:val="a4"/>
          <w:color w:val="333333"/>
          <w:highlight w:val="lightGray"/>
          <w:shd w:val="clear" w:color="auto" w:fill="FFFFFF"/>
        </w:rPr>
        <w:t>Литература народов Российской Федерации. Стихотворения </w:t>
      </w:r>
      <w:r w:rsidRPr="00B309B1">
        <w:rPr>
          <w:rStyle w:val="placeholder-mask"/>
          <w:color w:val="333333"/>
          <w:highlight w:val="lightGray"/>
          <w:shd w:val="clear" w:color="auto" w:fill="FFFF00"/>
        </w:rPr>
        <w:t xml:space="preserve">‌ 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два по выбору). Например, М. Карим. «Бессмертие» (фрагменты); Г. 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lastRenderedPageBreak/>
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  <w:r w:rsidRPr="00B309B1">
        <w:rPr>
          <w:color w:val="333333"/>
          <w:highlight w:val="lightGray"/>
          <w:shd w:val="clear" w:color="auto" w:fill="FFFFFF"/>
        </w:rPr>
        <w:t> </w:t>
      </w:r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18"/>
          <w:szCs w:val="21"/>
          <w:highlight w:val="lightGray"/>
        </w:rPr>
      </w:pPr>
      <w:r w:rsidRPr="00B309B1">
        <w:rPr>
          <w:rStyle w:val="a4"/>
          <w:color w:val="333333"/>
          <w:highlight w:val="lightGray"/>
          <w:shd w:val="clear" w:color="auto" w:fill="FFFFFF"/>
        </w:rPr>
        <w:t>Зарубежная литература Д. Дефо. </w:t>
      </w:r>
      <w:r w:rsidRPr="00B309B1">
        <w:rPr>
          <w:color w:val="333333"/>
          <w:highlight w:val="lightGray"/>
          <w:shd w:val="clear" w:color="auto" w:fill="FFFFFF"/>
        </w:rPr>
        <w:t> «Робинзон Крузо» </w:t>
      </w:r>
      <w:r w:rsidRPr="00B309B1">
        <w:rPr>
          <w:rStyle w:val="placeholder-mask"/>
          <w:color w:val="333333"/>
          <w:highlight w:val="lightGray"/>
          <w:shd w:val="clear" w:color="auto" w:fill="FFFF00"/>
        </w:rPr>
        <w:t xml:space="preserve">‌ </w:t>
      </w:r>
      <w:proofErr w:type="gramStart"/>
      <w:r w:rsidRPr="00B309B1">
        <w:rPr>
          <w:rStyle w:val="placeholder-mask"/>
          <w:color w:val="333333"/>
          <w:sz w:val="20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sz w:val="20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sz w:val="20"/>
          <w:highlight w:val="lightGray"/>
          <w:shd w:val="clear" w:color="auto" w:fill="FFFF00"/>
        </w:rPr>
        <w:t xml:space="preserve">главы по выбору). ‌ </w:t>
      </w:r>
      <w:proofErr w:type="spellStart"/>
      <w:r w:rsidRPr="00B309B1">
        <w:rPr>
          <w:rStyle w:val="placeholder"/>
          <w:color w:val="333333"/>
          <w:sz w:val="20"/>
          <w:highlight w:val="lightGray"/>
          <w:shd w:val="clear" w:color="auto" w:fill="FFFF00"/>
        </w:rPr>
        <w:t>‌</w:t>
      </w:r>
      <w:proofErr w:type="spellEnd"/>
    </w:p>
    <w:p w:rsidR="00A7546C" w:rsidRPr="00B309B1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  <w:highlight w:val="lightGray"/>
        </w:rPr>
      </w:pPr>
      <w:r w:rsidRPr="00B309B1">
        <w:rPr>
          <w:rStyle w:val="a4"/>
          <w:color w:val="333333"/>
          <w:highlight w:val="lightGray"/>
          <w:shd w:val="clear" w:color="auto" w:fill="FFFFFF"/>
        </w:rPr>
        <w:t>Дж. Свифт. </w:t>
      </w:r>
      <w:r w:rsidRPr="00B309B1">
        <w:rPr>
          <w:color w:val="333333"/>
          <w:highlight w:val="lightGray"/>
          <w:shd w:val="clear" w:color="auto" w:fill="FFFFFF"/>
        </w:rPr>
        <w:t> «Путешествия Гулливера» </w:t>
      </w:r>
      <w:r w:rsidRPr="00B309B1">
        <w:rPr>
          <w:rStyle w:val="placeholder-mask"/>
          <w:color w:val="333333"/>
          <w:highlight w:val="lightGray"/>
          <w:shd w:val="clear" w:color="auto" w:fill="FFFF00"/>
        </w:rPr>
        <w:t xml:space="preserve">‌ 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главы по выбору). ‌ </w:t>
      </w:r>
      <w:proofErr w:type="spellStart"/>
      <w:r w:rsidRPr="00B309B1">
        <w:rPr>
          <w:rStyle w:val="placeholder"/>
          <w:color w:val="333333"/>
          <w:highlight w:val="lightGray"/>
          <w:shd w:val="clear" w:color="auto" w:fill="FFFF00"/>
        </w:rPr>
        <w:t>‌</w:t>
      </w:r>
      <w:proofErr w:type="spellEnd"/>
    </w:p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 w:rsidRPr="00B309B1">
        <w:rPr>
          <w:rStyle w:val="a4"/>
          <w:color w:val="333333"/>
          <w:highlight w:val="lightGray"/>
          <w:shd w:val="clear" w:color="auto" w:fill="FFFFFF"/>
        </w:rPr>
        <w:t>Произведения выступлений зарубежных писателей на тему взросления человека </w:t>
      </w:r>
      <w:proofErr w:type="gramStart"/>
      <w:r w:rsidRPr="00B309B1">
        <w:rPr>
          <w:rStyle w:val="placeholder-mask"/>
          <w:color w:val="333333"/>
          <w:highlight w:val="lightGray"/>
          <w:shd w:val="clear" w:color="auto" w:fill="FFFF00"/>
        </w:rPr>
        <w:t>(</w:t>
      </w:r>
      <w:r w:rsidRPr="00B309B1">
        <w:rPr>
          <w:rStyle w:val="placeholder"/>
          <w:color w:val="333333"/>
          <w:highlight w:val="lightGray"/>
          <w:shd w:val="clear" w:color="auto" w:fill="FFFF00"/>
        </w:rPr>
        <w:t xml:space="preserve"> </w:t>
      </w:r>
      <w:proofErr w:type="gramEnd"/>
      <w:r w:rsidRPr="00B309B1">
        <w:rPr>
          <w:rStyle w:val="placeholder"/>
          <w:color w:val="333333"/>
          <w:highlight w:val="lightGray"/>
          <w:shd w:val="clear" w:color="auto" w:fill="FFFF00"/>
        </w:rPr>
        <w:t>не менее двух). Например, Ж. Верн. «Дети капитана Гранта» (главы по выбору). Х. Ли. «Убить пересмешника» (главы по выбору) и другие. ‌</w:t>
      </w:r>
    </w:p>
    <w:p w:rsidR="00A7546C" w:rsidRDefault="00A7546C" w:rsidP="00A7546C"/>
    <w:p w:rsidR="00A7546C" w:rsidRDefault="00A7546C" w:rsidP="00A7546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литературы в начальной школе направлено на достижение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следующих результатов: личностных,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рабочей программы по литературе для общего </w:t>
      </w:r>
      <w:proofErr w:type="spellStart"/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proofErr w:type="spellEnd"/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проводятся в единстве учебной и воспитательной деятельности в соответствии с включенными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духовно-нравственными ценностями, отражёнными в произведениях русской литературы, принятыми в соответствии с принципами и нормами поведения и стимулирования процесса самопознания, самовоспитания и саморазвития, формирование внутренней позиции личности.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учебникам для базового общего образования должны отражать готовность обучающихся руководиться системой позитивных ценностных ориентаций и расширение опыта деятельности на ее основе и в процессе реализации основной деятельности воспитательной деятельности, в том числе в части: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готовность к осуществлению ответственности гражданина и реализации его прав, уважения прав, свобод и законных интересов других людей; 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жизни, образовательной организации, местной семье, родном крае, стране, в том числе в обсуждениях с ситуациями, отраженными в литературных произведениях;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форм любого экстремизма, членство;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многоконфессиональном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обществе, в том числе отношений с опорой на примере литературы;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стремлению к взаимопониманию и взаимопомощи, в том числе опоре на примеры из литературы;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школьном самоуправлении;</w:t>
      </w:r>
    </w:p>
    <w:p w:rsidR="00A7546C" w:rsidRPr="00A7546C" w:rsidRDefault="00A7546C" w:rsidP="00A7546C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деятельности (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помощь людям, нуждающимся в ней).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A7546C" w:rsidRPr="00A7546C" w:rsidRDefault="00A7546C" w:rsidP="00A7546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многоконфессиональном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обществе, сопутствующий интерес к познанию родного языка, истории, культуры Российской Федерации, своего края, народов России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всемерном изучении русской и зарубежной литературы, а также литературных народов РФ;</w:t>
      </w:r>
    </w:p>
    <w:p w:rsidR="00A7546C" w:rsidRPr="00A7546C" w:rsidRDefault="00A7546C" w:rsidP="00A7546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7546C" w:rsidRPr="00A7546C" w:rsidRDefault="00A7546C" w:rsidP="00A7546C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A7546C" w:rsidRPr="00A7546C" w:rsidRDefault="00A7546C" w:rsidP="00A7546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проявилась ориентация на моральные ценности и нормы в установленном нравственном выборе с оценкой поведения и поступков персонажей литературных;</w:t>
      </w:r>
    </w:p>
    <w:p w:rsidR="00A7546C" w:rsidRPr="00A7546C" w:rsidRDefault="00A7546C" w:rsidP="00A7546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свое поведение и поступки, а также поведение и поступки других людей с политическими и правовыми нормами с учётом осознания последствий поступков;</w:t>
      </w:r>
    </w:p>
    <w:p w:rsidR="00A7546C" w:rsidRPr="00A7546C" w:rsidRDefault="00A7546C" w:rsidP="00A7546C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A7546C" w:rsidRPr="00A7546C" w:rsidRDefault="00A7546C" w:rsidP="00A7546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проявлений;</w:t>
      </w:r>
    </w:p>
    <w:p w:rsidR="00A7546C" w:rsidRPr="00A7546C" w:rsidRDefault="00A7546C" w:rsidP="00A7546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художественной литературы и культуры как средств коммуникации и самовыражения;</w:t>
      </w:r>
    </w:p>
    <w:p w:rsidR="00A7546C" w:rsidRPr="00A7546C" w:rsidRDefault="00A7546C" w:rsidP="00A7546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ценностей отечественного и европейского искусства, роли этнических культурных традиций и народного творчества; </w:t>
      </w:r>
    </w:p>
    <w:p w:rsidR="00A7546C" w:rsidRPr="00A7546C" w:rsidRDefault="00A7546C" w:rsidP="00A7546C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Физическое воспитание, формирование культуры здоровья и эмоционального здоровья: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жизни с опорой на жизненный и читательский опыт; 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труда и отдыха, регулярная динамика активности); 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других форм вреда для физического и психического здоровья, соблюдение правил безопасности, в том числе навыков безопасного поведения в </w:t>
      </w:r>
      <w:proofErr w:type="spellStart"/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интернет-среде</w:t>
      </w:r>
      <w:proofErr w:type="spellEnd"/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школьного литературного образования; 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моим конкретным, информационным и политическим условиям, в том числе осмысляя масштаб опыта и выстраивая дальнейшие цели;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осознавать эмоциональное состояние себя и других, опираясь на примеры из литературных произведений;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управлять своим эмоциональным состоянием;</w:t>
      </w:r>
    </w:p>
    <w:p w:rsidR="00A7546C" w:rsidRPr="00A7546C" w:rsidRDefault="00A7546C" w:rsidP="00A7546C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своего права на ошибку и такого же права другого человека с оценкой поступков литературных героев.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A7546C" w:rsidRPr="00A7546C" w:rsidRDefault="00A7546C" w:rsidP="00A7546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обеспечении практических задач (в рамках семьи, школы, города, края) технологической и социальной такого рода направленности, возможность инициировать, планировать и самостоятельно выполнять род деятельности; </w:t>
      </w:r>
    </w:p>
    <w:p w:rsidR="00A7546C" w:rsidRPr="00A7546C" w:rsidRDefault="00A7546C" w:rsidP="00A7546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переменного рода, в том числе на основе применения изучаемого предметного знания и знакомства с героями на страницах литературных произведений; </w:t>
      </w:r>
    </w:p>
    <w:p w:rsidR="00A7546C" w:rsidRPr="00A7546C" w:rsidRDefault="00A7546C" w:rsidP="00A7546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необходимых для этого умений; </w:t>
      </w:r>
    </w:p>
    <w:p w:rsidR="00A7546C" w:rsidRPr="00A7546C" w:rsidRDefault="00A7546C" w:rsidP="00A7546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A7546C" w:rsidRPr="00A7546C" w:rsidRDefault="00A7546C" w:rsidP="00A7546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деятельности, в том числе при изучении сохранившегося русского фольклора и литературы; </w:t>
      </w:r>
    </w:p>
    <w:p w:rsidR="00A7546C" w:rsidRPr="00A7546C" w:rsidRDefault="00A7546C" w:rsidP="00A7546C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настроения.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A7546C" w:rsidRPr="00A7546C" w:rsidRDefault="00A7546C" w:rsidP="00A7546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социальных и производственных наук для решения задач в области окружающей среды, планирование последующих действий и оценка их возможных последствий для окружающей среды; </w:t>
      </w:r>
    </w:p>
    <w:p w:rsidR="00A7546C" w:rsidRPr="00A7546C" w:rsidRDefault="00A7546C" w:rsidP="00A7546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культуры, осознание глобального характера экологических проблем и путей их решения; </w:t>
      </w:r>
    </w:p>
    <w:p w:rsidR="00A7546C" w:rsidRPr="00A7546C" w:rsidRDefault="00A7546C" w:rsidP="00A7546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A7546C" w:rsidRPr="00A7546C" w:rsidRDefault="00A7546C" w:rsidP="00A7546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природных, технологических и социальных сред; </w:t>
      </w:r>
    </w:p>
    <w:p w:rsidR="00A7546C" w:rsidRPr="00A7546C" w:rsidRDefault="00A7546C" w:rsidP="00A7546C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получению в практической деятельности главной направленности.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A7546C" w:rsidRPr="00A7546C" w:rsidRDefault="00A7546C" w:rsidP="00A7546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принципах развития человека, природы и общества, взаимосвязях человека с природной и социальной культурой с опорой на изученные и самостоятельно прочитанные литературные произведения; </w:t>
      </w:r>
    </w:p>
    <w:p w:rsidR="00A7546C" w:rsidRPr="00A7546C" w:rsidRDefault="00A7546C" w:rsidP="00A7546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языковой и читательской культурой как мытье познания мира; </w:t>
      </w:r>
    </w:p>
    <w:p w:rsidR="00A7546C" w:rsidRPr="00A7546C" w:rsidRDefault="00A7546C" w:rsidP="00A7546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навыками исследовательской деятельности с учетом специального школьного литературного образования; </w:t>
      </w:r>
    </w:p>
    <w:p w:rsidR="00A7546C" w:rsidRPr="00A7546C" w:rsidRDefault="00A7546C" w:rsidP="00A7546C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осмысление опыта, наблюдения, поступков и стремление совершенствовать пути достижения индивидуального и коллективного развития.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 результаты, обеспечение адаптации </w:t>
      </w:r>
      <w:proofErr w:type="gramStart"/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обучающегося</w:t>
      </w:r>
      <w:proofErr w:type="gramEnd"/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меняющимся условиям социальной и природной среды: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Обучение способствует экономическому опыту, основным социальным ролям, соответствующему возрасту деятельности, нормам и правилам общественного поведения, формам социальной жизни в группах и сообществах, включая семьи, группы, сформированные по профессиональной деятельности, а также в рамках постоянного взаимодействия с людьми из другой культурной среды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; </w:t>
      </w:r>
      <w:proofErr w:type="gramEnd"/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во введении в условиях неопределенности, открытости опыта и знаний других;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действии в условиях неопределенности, повышение уровня своей компетентности посредством практической деятельности, в том числе умение учиться у других людей, осознавать в совместной деятельности новые знания, навыки и навыки на основе опыта других;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выявлении и связывании образов, необходимость в переходе на новые знания, в том числе формулировать идеи, понятия, гипотезы об объектах и ​​явлениях, в том числе ранее известные, осознавать недостатки собственных знаний и компетентностей, планировать свое развитие;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оперировать понятиями, терминами и представлениями в области концепций развития;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свои действия с учетом окружающей среды, достижения целей и преодоления вызовов, возможные последствия;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стрессовую ситуацию как вызов, требующий контрмера;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произошедших ситуациях; </w:t>
      </w:r>
    </w:p>
    <w:p w:rsidR="00A7546C" w:rsidRPr="00A7546C" w:rsidRDefault="00A7546C" w:rsidP="00A7546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действовать при отсутствии гарантий успеха.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у обучающегося проводятся следующие универсальные технологические операции.</w:t>
      </w:r>
      <w:proofErr w:type="gramEnd"/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технические познавательные действия: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отдельные признаки объектов (художественных и научных текстов, литературных героев и др.) и направления (литературных направлений, этапов историко-литературного процесса);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сохранять существенный признак классификации и классифицировать литературные объекты по признаку, сохранять основу для их обобщения и сравнения, определять критерии проведения анализа;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предложенной задачи выявить закономерности и противоречия в рассматриваемых литературных фактах и ​​наблюдениях над текстом;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предложить критерии для выявления атрибутов и противоречий с решением учебной задачи;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литературных направлений и процессов;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гипотезы об их взаимосвязях;</w:t>
      </w:r>
    </w:p>
    <w:p w:rsidR="00A7546C" w:rsidRPr="00A7546C" w:rsidRDefault="00A7546C" w:rsidP="00A7546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выбираются способы решения учебной задачи при работе с текстами разных типов (с сопоставлением нескольких вариантов решения, наиболее подходящим выбором с учетом самостоятельно выделенных указаний).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формулировать вопросы, фиксирующие разрыв между реальным и желаемым состоянием ситуации, объектом, и самостоятельно сохранять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иское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существующее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справедливых суждений и суждений других, аргументировать свою позицию, мнение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самостоятельно составленному плану небольшое исследование по установлению особенностей литературного исследования, причинно-следственных связей и зависимостей объектов между собой;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применимость и достоверность информации, полученной в ходе исследований (эксперимента);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проведенных наблюдений, экспериментов, исследований;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владельцы инструментов оценивают достоверность выводов и обобщений;</w:t>
      </w:r>
    </w:p>
    <w:p w:rsidR="00A7546C" w:rsidRPr="00A7546C" w:rsidRDefault="00A7546C" w:rsidP="00A7546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прогнозировать возможное дальнейшее развитие событий и их последствий в аналогичных или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сходовых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ситуациях, а также выдвигать борьбу за их развитие в новых условиях и контекстах, в том числе в литературных произведениях.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:rsidR="00A7546C" w:rsidRPr="00A7546C" w:rsidRDefault="00A7546C" w:rsidP="00A7546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литературы и другой информации или данных из источников с учетом предложенной учебной задачи и заданных методов;</w:t>
      </w:r>
    </w:p>
    <w:p w:rsidR="00A7546C" w:rsidRPr="00A7546C" w:rsidRDefault="00A7546C" w:rsidP="00A7546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о различных видах и формах представления;</w:t>
      </w:r>
    </w:p>
    <w:p w:rsidR="00A7546C" w:rsidRPr="00A7546C" w:rsidRDefault="00A7546C" w:rsidP="00A7546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нахождение сходных аргументов (подтверждающие или опровергающие одну и ту же идею, версию) в различных источниках информации;</w:t>
      </w:r>
    </w:p>
    <w:p w:rsidR="00A7546C" w:rsidRPr="00A7546C" w:rsidRDefault="00A7546C" w:rsidP="00A7546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выбрать оптимальную форму представления литературной и другой информации и иллюстрировать решаемые технологические задачи простыми схемами, диаграммами, иной графикой и их комбинациями;</w:t>
      </w:r>
    </w:p>
    <w:p w:rsidR="00A7546C" w:rsidRPr="00A7546C" w:rsidRDefault="00A7546C" w:rsidP="00A7546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надежность литературной и другой информации по критериям, предложенным учителем или сформулированным самостоятельно;</w:t>
      </w:r>
    </w:p>
    <w:p w:rsidR="00A7546C" w:rsidRPr="00A7546C" w:rsidRDefault="00A7546C" w:rsidP="00A7546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технические коммуникативные действия: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интересами общения;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находить аналогии в литературных произведениях, и смягчать конфликты, вести переговоры;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выражать уважительное отношение к собеседнику и правильно формулировать свои возражения;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существующим обсуждаемым темам и высказывать идеи, ориентированные на решение учебных задач и поддержание благожелательности общения;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мнения с мнениями других участников диалога, находить детали и сходство позиций;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публичное выступление о результатах завершенного опыта (литературоведческого эксперимента, исследования, проекта);</w:t>
      </w:r>
    </w:p>
    <w:p w:rsidR="00A7546C" w:rsidRPr="00A7546C" w:rsidRDefault="00A7546C" w:rsidP="00A7546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выбрать форму представления с учётом задачи, презентации и отдельного источника, и в соответствии с этим составить устные и письменные тексты с использованием иллюстративных материалов.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Совместная деятельность: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определении определенных проблем на уроках литературы, обосновывать необходимость применения групповых форм взаимодействия при определении поставленной задачи;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совместную учебную деятельность, коллективно построить действия по ее осуществлению: соединить ролики, договариваться, обсуждать процесс и результат совместной работы;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общаться с мнениями нескольких людей;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обеспечить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учетом предпочтений и возможностей всех участников взаимодействия), разделять задачи между участниками команды, участвовать в групповых формах работы (обсуждения, обмен мнениями, «мозговые штурмы» и другие).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обеспечивать качественный результат в соответствующем направлении и координировать свои действия с другими участниками команды;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результат по критериям, подразумевать предположения других участников, уважительное отношение к собеседнику и правильно формулировать возражения;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существующим обсуждаемым темам и высказывать идеи, ориентированные на решение учебных задач и поддержание благожелательности общения;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мнения с мнениями других участников диалога, находить детали и сходство позиций;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публичное выступление о результатах завершенного опыта (литературоведческого эксперимента, исследования, проекта); 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выбрать форму представления с учётом задач, презентаций и отдельных источников, и в соответствии с этим составить устные и письменные тексты с использованием иллюстративных материалов;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литературных занятиях;</w:t>
      </w:r>
    </w:p>
    <w:p w:rsidR="00A7546C" w:rsidRPr="00A7546C" w:rsidRDefault="00A7546C" w:rsidP="00A7546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Сопоставить результаты с исходной коммутацией и внести вклад каждого члена команды в достижение результатов, разделить сферу ответственности и обеспечить надежность для предоставления отчёта перед выводом.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технические средства регулирования: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:rsidR="00A7546C" w:rsidRPr="00A7546C" w:rsidRDefault="00A7546C" w:rsidP="00A7546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научных и жизненных ситуациях, анализируя ситуации, изображенные в художественной литературе;</w:t>
      </w:r>
    </w:p>
    <w:p w:rsidR="00A7546C" w:rsidRPr="00A7546C" w:rsidRDefault="00A7546C" w:rsidP="00A7546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решений в группе, принятие решений);</w:t>
      </w:r>
    </w:p>
    <w:p w:rsidR="00A7546C" w:rsidRPr="00A7546C" w:rsidRDefault="00A7546C" w:rsidP="00A7546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разработать алгоритм решения учебной задачи (или его часть), выбрать способ решения учебной задачи с учётом имеющихся ресурсов и естественных возможностей, аргументировать предлагаемые варианты решений;</w:t>
      </w:r>
    </w:p>
    <w:p w:rsidR="00A7546C" w:rsidRPr="00A7546C" w:rsidRDefault="00A7546C" w:rsidP="00A7546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план действий (план реализации алгоритма решения) и скорректировать предложенный алгоритм с учётом получения новых знаний, изучаемого литературном объекте;</w:t>
      </w:r>
    </w:p>
    <w:p w:rsidR="00A7546C" w:rsidRPr="00A7546C" w:rsidRDefault="00A7546C" w:rsidP="00A7546C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на себя ответственность за решение.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:rsidR="00A7546C" w:rsidRPr="00A7546C" w:rsidRDefault="00A7546C" w:rsidP="00A7546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владеть методами самоконтроля,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 в школьном литературном образовании; дать адекватную оценку учебной ситуации и предложить план ее изменений;</w:t>
      </w:r>
    </w:p>
    <w:p w:rsidR="00A7546C" w:rsidRPr="00A7546C" w:rsidRDefault="00A7546C" w:rsidP="00A7546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выполнении учебной задачи, адаптировать решение к меняющимся обстоятельствам;</w:t>
      </w:r>
    </w:p>
    <w:p w:rsidR="00A7546C" w:rsidRPr="00A7546C" w:rsidRDefault="00A7546C" w:rsidP="00A7546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причину достижения (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произошедших ситуациях;</w:t>
      </w:r>
    </w:p>
    <w:p w:rsidR="00A7546C" w:rsidRPr="00A7546C" w:rsidRDefault="00A7546C" w:rsidP="00A7546C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ошибок, возникших в результате; Оценить соответствие результата и условий.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Эмоциональный интеллект:</w:t>
      </w:r>
    </w:p>
    <w:p w:rsidR="00A7546C" w:rsidRPr="00A7546C" w:rsidRDefault="00A7546C" w:rsidP="00A7546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проявлять и выражать свои эмоции, управлять ими и укреплять позиции других;</w:t>
      </w:r>
    </w:p>
    <w:p w:rsidR="00A7546C" w:rsidRPr="00A7546C" w:rsidRDefault="00A7546C" w:rsidP="00A7546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A7546C" w:rsidRPr="00A7546C" w:rsidRDefault="00A7546C" w:rsidP="00A7546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художественной изданной литературы;</w:t>
      </w:r>
    </w:p>
    <w:p w:rsidR="00A7546C" w:rsidRPr="00A7546C" w:rsidRDefault="00A7546C" w:rsidP="00A7546C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эмоций.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Принятие себя и других:</w:t>
      </w:r>
    </w:p>
    <w:p w:rsidR="00A7546C" w:rsidRPr="00A7546C" w:rsidRDefault="00A7546C" w:rsidP="00A7546C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обращаясь к человеку, по его мнению, высказывая опасения по поводу недоверия к литературным героям;</w:t>
      </w:r>
    </w:p>
    <w:p w:rsidR="00A7546C" w:rsidRPr="00A7546C" w:rsidRDefault="00A7546C" w:rsidP="00A7546C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ватать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 право на ошибку и признавать такое же право другого;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546C" w:rsidRPr="00A7546C" w:rsidRDefault="00A7546C" w:rsidP="00A7546C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другим;</w:t>
      </w:r>
    </w:p>
    <w:p w:rsidR="00A7546C" w:rsidRPr="00A7546C" w:rsidRDefault="00A7546C" w:rsidP="00A7546C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A7546C" w:rsidRPr="00A7546C" w:rsidRDefault="00A7546C" w:rsidP="00A7546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ПРЕДМЕТНЫЕ РЕЗУЛЬТАТЫ</w:t>
      </w:r>
      <w:r>
        <w:rPr>
          <w:b/>
          <w:bCs/>
          <w:color w:val="333333"/>
          <w:shd w:val="clear" w:color="auto" w:fill="FFFFFF"/>
        </w:rPr>
        <w:br/>
      </w:r>
      <w:r w:rsidRPr="00A7546C">
        <w:rPr>
          <w:b/>
          <w:bCs/>
          <w:color w:val="333333"/>
        </w:rPr>
        <w:t>6 КЛАСС</w:t>
      </w:r>
    </w:p>
    <w:p w:rsidR="00A7546C" w:rsidRPr="00A7546C" w:rsidRDefault="00A7546C" w:rsidP="00A7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ее роль в воспитании любви к Родине и утверждении единства многонационального народа Российской Федерации;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 особенности литературы как вида словесного искусства, выделение художественного текста из текста научного, делового, публицистического;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изучение элементарного смыслового и художественного анализа фольклора и художественной литературы; воспринимать, анализировать, интерпретировать и оценивать прочитанное (с учётом литературного развития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7546C" w:rsidRPr="00A7546C" w:rsidRDefault="00A7546C" w:rsidP="00A7546C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темы и главных идей произведений, основные вопросы, поднятые автором; выделяется родовая и жанровая принадлежность произведений; выявлять позицию героя и авторскую позицию; характеризовать героев-персонажей, давая им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7546C" w:rsidRPr="00A7546C" w:rsidRDefault="00A7546C" w:rsidP="00A7546C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сущность теоретико-литературных понятий и изучать, использовать их в процессе анализа и преобразования, формулирования естественных оценок и выводов: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рассказчик,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7546C" w:rsidRPr="00A7546C" w:rsidRDefault="00A7546C" w:rsidP="00A7546C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предпочитать в произведениях элементы художественной формы и находить связи между ними;</w:t>
      </w:r>
    </w:p>
    <w:p w:rsidR="00A7546C" w:rsidRPr="00A7546C" w:rsidRDefault="00A7546C" w:rsidP="00A7546C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сопоставляет произведения, их фрагменты, образы персонажей, сюжеты разных литературных проявлений, темы, проблемы, жанры (с учётом возраста и литературного развития обучающихся);</w:t>
      </w:r>
    </w:p>
    <w:p w:rsidR="00A7546C" w:rsidRPr="00A7546C" w:rsidRDefault="00A7546C" w:rsidP="00A7546C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сопоставляет с помощью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изученные и самостоятельно прописанные произведения художественной литературы с произведениями других видов искусства (живопись, музыка, театр, кино);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выразительно читать стихи и прозу, в том числе наизусть (не менее 7 поэтических проявлений, не выученных ранее), передавая личное отношение к произведению (с учётом литературного развития, характерным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обучающихся);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выборочный, творческий пересказ, находиться на вопросах по прочитанному произведению и с помощью учителя формулировать вопросы к тексту;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участвовать в беседах и диалогах о прочитанном произведении, давать аргументированную оценку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устные и письменные высказывания разных жанров (объемом не менее 100 слов), писать сочинение-рассуждение по заданной теме с опорой на прочитанные произведения, аннотации, рецензии;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владеть навыками естественных и оценивать текстуально изученных проявленных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осознавать смысл чтения и изучать </w:t>
      </w:r>
      <w:proofErr w:type="gram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проявленное</w:t>
      </w:r>
      <w:proofErr w:type="gram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свое свободное чтение, обогащать свой круг чтения по рекомендациям учителя, в том числе за развитие счетчика современной литературы для детей и подростков;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развивать навыки коллективной проектной или исследовательской деятельности под руководством учителя и изучать полученные результаты;</w:t>
      </w:r>
    </w:p>
    <w:p w:rsidR="00A7546C" w:rsidRPr="00A7546C" w:rsidRDefault="00A7546C" w:rsidP="00A75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развивать навыки использования словарей и справочников,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интернет-ресурсами</w:t>
      </w:r>
      <w:proofErr w:type="spellEnd"/>
      <w:r w:rsidRPr="00A75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соблюдая правила информационной безопасности.</w:t>
      </w:r>
    </w:p>
    <w:p w:rsidR="00A7546C" w:rsidRPr="00A7546C" w:rsidRDefault="00A21D61" w:rsidP="00A7546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7443"/>
        <w:gridCol w:w="672"/>
        <w:gridCol w:w="1605"/>
        <w:gridCol w:w="1662"/>
        <w:gridCol w:w="3283"/>
      </w:tblGrid>
      <w:tr w:rsidR="00A7546C" w:rsidRPr="00A7546C" w:rsidTr="00A7546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7546C" w:rsidRPr="00A7546C" w:rsidTr="00A7546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6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Античная литература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Поэмы «Илиада», «Одиссея» (фрагменты)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6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Фольклор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Былины [[(не менее двух).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«Илья Муромец и Соловей-разбойник», «Садко»]]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песни и поэмы народов России и мира. [[(не менее три песни и два поэма), «Ах, кабы на цветы да не морозы...», «Ах вы ветры, ветры буйные...», «Черный ворон «Не шуми,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зеленая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добровушка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 ..», и другие.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«Песнь о Роланде» (фрагменты), «Песнь о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 и др.]]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6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Древнерусская литература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«Повесть временных лет» [[(не менее одного фрагмента).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«Сказание о белгородском киселе», «Сказание о походе князя Олега на Царьград», «Предание о смерти князя Олега»]]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6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Литература первой половины XIX века.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трех).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«Песнь о вещем Олеге», «Зимняя дорога», «Узник», «Туча» и др.]] Роман «Дубровский»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трех).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«Три пальмы», «Листок», «Утёс» и др.]]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В. Кольцов.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[[не менее двух).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«Косарь», «Соловей и др.]]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6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Литература второй половины XIX века.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Ф. И. Тютчев.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двух).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«Есть осенью первоначальной…», «С поляны коршун поднялся…»]]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А. Фет.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двух).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«Учись у них — у дуба, у берёзы…», «Я пришёл к тебе с приветом…»]]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[[(главы)]]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Рассказы [[(три по выбору).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«Толстый и тонкий», «Хамелеон», «Смерть чиновника» и др.]]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6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Литература ХХ века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начала ХХ века. [[(не менее двух)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стихотворения С. А. Есенина, В. В. Маяковский, А. А. Блока и др.]]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[[(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 менее четырех стихотворений двух поэтов), Например, стихотворения О. Ф.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В. С. Высоцкий, Ю. П.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 С. Самойлова]]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 отечественных писателей конца XX — начала XXI века, в том числе о Великой Отечественной войне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[[(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 произведения по </w:t>
            </w: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выбору), Например, Б. Л. Васильев. «Экспонат №»; Б. П. Екимов.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«Ночь исцеления»; Э.Н.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«Облачный полк» (главы) и другие произведения]]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на тему взросления человека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[[(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меньше двух).]]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Российской Федерации. Стихотворения [[(два по выбору).]]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6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Зарубежная литература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[[(главы по выбору)]]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[[(главы по выбору)]]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выступлений зарубежных писателей на тему взросления человека. [[(не менее двух)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Ж. Верн. «Дети капитана Гранта» (главы по выбору); Х. Ли. </w:t>
            </w:r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«Убить пересмешника» (главы по выбору) и др.]]</w:t>
            </w:r>
            <w:proofErr w:type="gram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speech</w:t>
            </w:r>
            <w:proofErr w:type="spellEnd"/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A754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https://m.edsoo.ru/7f41542e</w:t>
              </w:r>
            </w:hyperlink>
            <w:proofErr w:type="gram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A7546C" w:rsidRPr="00A7546C" w:rsidTr="00A7546C">
        <w:trPr>
          <w:tblCellSpacing w:w="15" w:type="dxa"/>
        </w:trPr>
        <w:tc>
          <w:tcPr>
            <w:tcW w:w="0" w:type="auto"/>
            <w:gridSpan w:val="2"/>
            <w:hideMark/>
          </w:tcPr>
          <w:p w:rsidR="00A7546C" w:rsidRPr="00A7546C" w:rsidRDefault="00A7546C" w:rsidP="00A7546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Picked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up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draggable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item</w:t>
            </w:r>
            <w:proofErr w:type="spellEnd"/>
            <w:r w:rsidRPr="00A754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2487927017.</w:t>
            </w:r>
          </w:p>
          <w:p w:rsidR="00A7546C" w:rsidRPr="00A7546C" w:rsidRDefault="00A7546C" w:rsidP="00A7546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7546C" w:rsidRDefault="00B309B1" w:rsidP="00A7546C">
      <w:pPr>
        <w:pStyle w:val="a3"/>
        <w:spacing w:after="0" w:afterAutospacing="0"/>
        <w:ind w:firstLine="56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 класс</w:t>
      </w:r>
    </w:p>
    <w:p w:rsidR="00B309B1" w:rsidRPr="00B309B1" w:rsidRDefault="00B309B1" w:rsidP="00B309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6427"/>
        <w:gridCol w:w="672"/>
        <w:gridCol w:w="1571"/>
        <w:gridCol w:w="1627"/>
        <w:gridCol w:w="1111"/>
        <w:gridCol w:w="3239"/>
      </w:tblGrid>
      <w:tr w:rsidR="00B309B1" w:rsidRPr="00B309B1" w:rsidTr="00B309B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309B1" w:rsidRPr="00B309B1" w:rsidTr="00B309B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курс литературы 6 класса]]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https://m.edsoo.ru/8bc2a7e8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Античная литература. Гомер. Поэмы «Илиада» и «Одиссея»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https://m.edsoo.ru/8bc2aa04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Поэма «Илиада». Образы Ахилла и Гектора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https://m.edsoo.ru/8bc2abbc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[[Гомер.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Поэма «Одиссея» (фрагменты).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Одиссея]]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https://m.edsoo.ru/8bc2ad6a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Развитие. [[Отражение древнегреческих мифов в поэмах Гомера]]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https://m.edsoo.ru/8bc2aee6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Былины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.[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[(не менее двух), «Илья Муромец и Соловей-разбойник», «Садко».]] Жанровые особенности, сюжет, система образов.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https://m.edsoo.ru/8bc2b06c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[[«Илья Муромец и Соловей-разбойник».]] Идейно-тематическое содержание, особенности композиции, образы.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https://m.edsoo.ru/8bc2b1fc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[[Тематика были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русн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Традиции в изображении богатырей. </w:t>
            </w:r>
            <w:proofErr w:type="spellStart"/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Бытина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https://m.edsoo.ru/8bc2b3be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 «Садко». Особенность бывшего эпоса Новгородского цикла. Образ Садко в искусстве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https://m.edsoo.ru/8bc2b4e0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былины. Особенности жанра, изобразительно-образовательные средства. Русские богатыри в изобразительном искусстве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Русская народная песня. [[«Ах,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цветах да не морозы...», «Ах вы ветры, ветры буйные...», «Черный ворон», «Не шуми,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зеленая дубровушка...»]]. Жанровое своеобразие. Русские народные песни в художественной литературе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https://m.edsoo.ru/8bc2b706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https://m.edsoo.ru/8bc2b81e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песни и поэмы народов России и мира. «Песнь о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(фрагменты). Тематика, система образов, изобразительно-образовательные средства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[[Жанр баллады в мировых произведениях.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Баллада Р. Л. Стивенсона «Вересковый мёд».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идея, сюжет, композиция]]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[[Жанр баллады в мировых произведениях.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Баллады Ф. Шиллера «Кубок», «Перчатка».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Сюжетное своеобразие]]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https://m.edsoo.ru/8bc2bb52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Итоговый урок по разделу «Фольклор».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фольклорных жанров в литературе]]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[[Развитие речи.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Викторина по разделу "Фольклор"]]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https://m.edsoo.ru/8bc2c124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«Повесть временных лет»: [[не менее одного фрагмента, например, «Сказание о белгородском киселе».]] Особенности жанра, тематика фрагмента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«Повесть временных лет»: «Сказание о походе князя Олега на </w:t>
            </w:r>
            <w:proofErr w:type="spellStart"/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Царь-град</w:t>
            </w:r>
            <w:proofErr w:type="spellEnd"/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«Предание о смерти князя Олега». Анализ фрагментов описаний.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Образы героев]]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https://m.edsoo.ru/8bc2c354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[[Древнерусская литература.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Самостоятельный анализ фрагмента из «Повести временных лет» по выбору]]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https://m.edsoo.ru/8bc2c4e4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[[«Зимняя дорога», «Туча» и др.]] Пейзажная лирика поэта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https://m.edsoo.ru/8bc2c61a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Стихотворение «Узник». Проблема, средства изображения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Двусложные размеры стиха]]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https://m.edsoo.ru/8bc2c732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«Дубровский». История создания, темы, идеи произведений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https://m.edsoo.ru/8bc2c84a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А.С. Пушкин. Роман «Дубровский». Сюжет, фабула, система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52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https://m.edsoo.ru/8bc2c976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«Дубровский». История любви Владимира и Маши. Образ главного героя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https://m.edsoo.ru/8bc2cba6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https://m.edsoo.ru/8bc2ce58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«Дубровский». Смысл финала романа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https://m.edsoo.ru/8bc2cf70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Развитие. [[Подготовка к домашнему сочинению по роману А.С.Пушкина "Дубровский"]]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творчеству А.С. Пушкина]]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https://m.edsoo.ru/8bc2d092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[[Любимое произведение А.С.Пушкина]]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трех).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"Три пальмы", "Утес", "Листок".]]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История создания, тематика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https://m.edsoo.ru/8bc2d1be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трех).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«Три пальмы», «Утес», «Листок».]]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Лирический герой, его чувства и поддержка.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https://m.edsoo.ru/8bc2d2e0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трех).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«Три пальмы», «Утес», «Листок».]]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Художественные средства выразительности.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https://m.edsoo.ru/8bc2d420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Трехсложные стихотворные размеры]]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https://m.edsoo.ru/8bc2d538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В. Кольцов.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двух).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«Косарь», «Соловей».]]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https://m.edsoo.ru/8bc2d6dc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В. Кольцов. Стихотворения [["Косарь", "Соловей".]]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Художественные средства воплощения авторского замысла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62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https://m.edsoo.ru/8bc2d7e0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Стихотворения [[(не менее двух) «Есть в осень первоначальной…», «С поляны коршун поднялся…».]] Тематика проявилась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https://m.edsoo.ru/8bc2d920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Стихотворение [[«С поляны коршун поднялся…».]] Лирический герой и художественная изобразительность в произведениях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https://m.edsoo.ru/8bc2db82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А. Фет. Стихотворение [[(не менее двух), «Учись у них — у дуба, у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безы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…», «Я пришёл к тебе с приветом…»]] Проблематика поэта возникла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https://m.edsoo.ru/8bc2db82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А. Фет. Стихотворения [[«Я пришёл к тебе с приветом…», «Учись у них — у дуба, у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белёзы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…».]] Своеобразие художественного видения поэта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https://m.edsoo.ru/8bc2de7a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творчеству М.Ю. Лермонтова, А. В. Кольцова, Ф.И. Тютчева, А.А. Фета]]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https://m.edsoo.ru/8bc2dfa6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И. С. Тургенев. Сборник рассказов "Записки охотника". Рассказ "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луг".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Проблематика произведений]]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https://m.edsoo.ru/8bc2e0c8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луг». Образы и герои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https://m.edsoo.ru/8bc2e28a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Тургенев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ассказ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https://m.edsoo.ru/8bc2e3ac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«Левша». Художественные и жанровые особенности произведений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https://m.edsoo.ru/8bc2e5d2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образ главного героя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https://m.edsoo.ru/8bc2e4ba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авторское отношение к герою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https://m.edsoo.ru/8bc2e6e0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творчеству И.С. Тургенева, Н. С.Лескова]]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https://m.edsoo.ru/8bc2e7f8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[[(главы).]] Тематика произведений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https://m.edsoo.ru/8bc2e924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[[(главы).]] Проблематика повести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https://m.edsoo.ru/8bc2eb5e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[[Л. Н. Толстой.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Повесть «Детство» (главы).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Образы родителей]]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https://m.edsoo.ru/8bc2ec8a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[[Л. Н. Толстой.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Повесть «Детство» (главы).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Образы Карла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Иваныча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Натали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Савишны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https://m.edsoo.ru/8bc2edf2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[[Герои выжили XIX века]]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https://m.edsoo.ru/8bc2f036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Рассказы [[(три по выбору).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«Толстый и худой», «Смерть чиновника», «Хамелеон».]]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Проблема маленького человека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https://m.edsoo.ru/8bc2f54a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Рассказ [[«Хамелеон».]] Юмор, ирония, источники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комического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https://m.edsoo.ru/8bc2f6ee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https://m.edsoo.ru/8bc2f824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 П. Чехов.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Художественные средства и приемы изображений в рассказах]]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Тема рассказа. Сюжет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https://m.edsoo.ru/8bc2f932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И. Куприн. Рассказ «Чудесный доктор». Проблематика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произведений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8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https://m.edsoo.ru/8bc2fa54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[реч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ь[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И. Куприн. Рассказ «Чудесный доктор».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 названия рассказа]]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творчеству А.П. Чехова, А.И. Куприна]]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https://m.edsoo.ru/8bc2fb6c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начала ХХ века.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[[А. А. Блок.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«О, весна, без конца и без края…», «Лениво и тяжело плывут облака…», «Встану я в утро туманное…»]]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https://m.edsoo.ru/8bc2fc8e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начала ХХ века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.[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[С. А. Есенин.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«Гой ты, Русь, моя родная…», «Низкий дом с голубыми ставнями», «Я оставил родимый дом…», «Топи да болота»]]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https://m.edsoo.ru/8bc2fda6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начала ХХ века.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[[В. В. Маяковский.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«Хорошее отношение к лошадям», «Необычное приключение, бывшее с Владимиром Маяковским летом на даче»]]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https://m.edsoo.ru/8bc2fec8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.[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[(не менее четырех стихотворений двух поэтов).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стихотворения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В.С.Высоцкого, Ю.П.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Д.С.Самойлова.]]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Обзор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https://m.edsoo.ru/8bc3004e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.[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[(не менее четырех стихотворений двух поэтов).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стихотворения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В.С.Высоцкого,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Ю.П.Мориц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Д.С.Самойлова.]]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Темы, мотивы, образы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https://m.edsoo.ru/8bc30170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.[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[(не менее четырех стихотворений двух поэтов).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стихотворения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В.С.Высоцкого,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Ю.П.Мориц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Д.С.Самойлова.]]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Художественное своеобразие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https://m.edsoo.ru/8bc30288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 по теме «Русская поэзия XX века»]]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https://m.edsoo.ru/8bc303aa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 отечественных писателей конца XX — начала XXI века, в том числе о Великой Отечественной войне. Обзор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 произведения по выбору, например, Б. Л. Васильев. «Экспонат №...»; Б. П. Екимов.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«Ночь исцеления», Э.Н.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«Облачный полк» (главы).]]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Обзор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Проза отечественных писателей конца XX — начала XXI века. Тематика, сюжет, герои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https://m.edsoo.ru/8bc30620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Проза отечественных писателей конца XX — начала XXI века. Нравственная проблематика, идейно-художественные особенности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Трудности послевоенного времени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https://m.edsoo.ru/8bc30cf6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Образ главного героя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https://m.edsoo.ru/8bc30f1c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Нравственная проблематика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https://m.edsoo.ru/8bc310de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В. Г. Распутин. Рассказ «Уроки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Художественное своеобразие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[[Произведения отечественных писателей на тему взросления человека.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Обзор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появился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менее двух на выбор]]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[[Р. П. Погодин.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Идейно-художественная форма рассказов из книги «Кирпичные острова»]]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https://m.edsoo.ru/8bc3132c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[[Р. И.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Фраерман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«Дикая собака Динго, или Повесть о первой любви».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 повести]]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[[Ю. И. Коваль.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Повесть «Самая лёгкая лодка в мире».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образов]]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https://m.edsoo.ru/8bc3155c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«Сто лет так вперед». Темы и проблемы. Образы главных героев.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«Сто лет так вперед». Конфликт, сюжет и композиция. Художественные особенности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https://m.edsoo.ru/8bc316d8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[[(два по выбору).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Например, М. Карим. «Бессмертие» (фрагменты); Г. Тукай. «Родная деревня», «Книга»; К. Кулиев.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«Когда на меня навалилась беда…», «Каким бы малым ни был мой народ…», «Что б ни делалось на свете…», Р. Гамзатов «Журавли», «Мой Дагестан».]]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Особенности лирического героя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https://m.edsoo.ru/8bc317f0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История создания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[[(главы по выбору).]] Тема, идея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https://m.edsoo.ru/8bc31d9a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[[(главы по выбору).]] Образ главного героя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https://m.edsoo.ru/8bc323b2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[[(главы по выбору).]] Идея произведения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https://m.edsoo.ru/8bc32574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[[(главы по выбору).]] Проблематика, герои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https://m.edsoo.ru/8bc3270e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выступлений зарубежных писателей на тему взросления человека.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[[Ж. Верн.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Роман «Дети капитана Гранта» (главы по выбору).]]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Тема, идея, проблематика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выступлений зарубежных писателей на тему взросления человека.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[[Ж. Верн.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Роман «Дети капитана Гранта» (главы по выбору).]]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Сюжет, композиция. Образ героя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выступлений зарубежных писателей на тему взросления человека.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[[Х. Ли.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Роман «Убить пересмешника» (главы по выбору).]]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Тема, идея, проблематика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выступлений зарубежных писателей на тему взросления человека.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[[Х. Ли.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Роман «Убить пересмешника» </w:t>
            </w: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(главы по выбору).]]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Сюжет, композиция, образ главного героя. Смысл названия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Выступления зарубежных писателей на тему взросления человека (по выбору)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[[Тема в произведениях XX – начало семьи XXI вв.]]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https://m.edsoo.ru/8bc32e66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Итоговый урок за год. </w:t>
            </w:r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Список рекомендуемой литературы]]</w:t>
            </w:r>
            <w:proofErr w:type="gramEnd"/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B309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https://m.edsoo.ru/8bc3358c</w:t>
              </w:r>
            </w:hyperlink>
            <w:proofErr w:type="gram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B309B1" w:rsidRPr="00B309B1" w:rsidTr="00B309B1">
        <w:trPr>
          <w:tblCellSpacing w:w="15" w:type="dxa"/>
        </w:trPr>
        <w:tc>
          <w:tcPr>
            <w:tcW w:w="0" w:type="auto"/>
            <w:gridSpan w:val="2"/>
            <w:hideMark/>
          </w:tcPr>
          <w:p w:rsidR="00B309B1" w:rsidRPr="00B309B1" w:rsidRDefault="00B309B1" w:rsidP="00B309B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09B1" w:rsidRPr="00B309B1" w:rsidRDefault="00B309B1" w:rsidP="00B309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09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B309B1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Draggable</w:t>
            </w:r>
            <w:proofErr w:type="spellEnd"/>
            <w:r w:rsidRPr="00B309B1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item 2487927230 was dropped over droppable area 2487927228</w:t>
            </w:r>
          </w:p>
          <w:p w:rsidR="00B309B1" w:rsidRPr="00B309B1" w:rsidRDefault="00B309B1" w:rsidP="00B309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309B1" w:rsidRPr="00B309B1" w:rsidRDefault="00B309B1" w:rsidP="00B309B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309B1" w:rsidRDefault="00B309B1" w:rsidP="00A7546C">
      <w:pPr>
        <w:pStyle w:val="a3"/>
        <w:spacing w:after="0" w:afterAutospacing="0"/>
        <w:ind w:firstLine="567"/>
        <w:rPr>
          <w:color w:val="333333"/>
          <w:sz w:val="21"/>
          <w:szCs w:val="21"/>
        </w:rPr>
      </w:pPr>
    </w:p>
    <w:sectPr w:rsidR="00B309B1" w:rsidSect="00A754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A9F"/>
    <w:multiLevelType w:val="multilevel"/>
    <w:tmpl w:val="390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6192A"/>
    <w:multiLevelType w:val="multilevel"/>
    <w:tmpl w:val="2160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FA4A6F"/>
    <w:multiLevelType w:val="multilevel"/>
    <w:tmpl w:val="9F78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FE581F"/>
    <w:multiLevelType w:val="multilevel"/>
    <w:tmpl w:val="CB4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EF2ABB"/>
    <w:multiLevelType w:val="multilevel"/>
    <w:tmpl w:val="E1E2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C51F27"/>
    <w:multiLevelType w:val="multilevel"/>
    <w:tmpl w:val="99D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485BB8"/>
    <w:multiLevelType w:val="multilevel"/>
    <w:tmpl w:val="C56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FC3EC2"/>
    <w:multiLevelType w:val="multilevel"/>
    <w:tmpl w:val="D65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EE763A"/>
    <w:multiLevelType w:val="multilevel"/>
    <w:tmpl w:val="AF2A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44228F"/>
    <w:multiLevelType w:val="multilevel"/>
    <w:tmpl w:val="0D3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6B114B"/>
    <w:multiLevelType w:val="multilevel"/>
    <w:tmpl w:val="2E0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4D246E"/>
    <w:multiLevelType w:val="multilevel"/>
    <w:tmpl w:val="776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DE18F5"/>
    <w:multiLevelType w:val="multilevel"/>
    <w:tmpl w:val="5BF0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AF183A"/>
    <w:multiLevelType w:val="multilevel"/>
    <w:tmpl w:val="28E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7000E7"/>
    <w:multiLevelType w:val="multilevel"/>
    <w:tmpl w:val="8EF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1E6978"/>
    <w:multiLevelType w:val="multilevel"/>
    <w:tmpl w:val="C62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C676C1"/>
    <w:multiLevelType w:val="multilevel"/>
    <w:tmpl w:val="2EA6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280497"/>
    <w:multiLevelType w:val="multilevel"/>
    <w:tmpl w:val="7436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526541"/>
    <w:multiLevelType w:val="multilevel"/>
    <w:tmpl w:val="5E8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16"/>
  </w:num>
  <w:num w:numId="7">
    <w:abstractNumId w:val="10"/>
  </w:num>
  <w:num w:numId="8">
    <w:abstractNumId w:val="7"/>
  </w:num>
  <w:num w:numId="9">
    <w:abstractNumId w:val="17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18"/>
  </w:num>
  <w:num w:numId="17">
    <w:abstractNumId w:val="5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46C"/>
    <w:rsid w:val="00055126"/>
    <w:rsid w:val="00097666"/>
    <w:rsid w:val="00A21D61"/>
    <w:rsid w:val="00A7546C"/>
    <w:rsid w:val="00AC73B1"/>
    <w:rsid w:val="00B309B1"/>
    <w:rsid w:val="00BD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46C"/>
    <w:rPr>
      <w:b/>
      <w:bCs/>
    </w:rPr>
  </w:style>
  <w:style w:type="character" w:customStyle="1" w:styleId="placeholder-mask">
    <w:name w:val="placeholder-mask"/>
    <w:basedOn w:val="a0"/>
    <w:rsid w:val="00A7546C"/>
  </w:style>
  <w:style w:type="character" w:customStyle="1" w:styleId="placeholder">
    <w:name w:val="placeholder"/>
    <w:basedOn w:val="a0"/>
    <w:rsid w:val="00A7546C"/>
  </w:style>
  <w:style w:type="character" w:styleId="a5">
    <w:name w:val="Hyperlink"/>
    <w:basedOn w:val="a0"/>
    <w:uiPriority w:val="99"/>
    <w:semiHidden/>
    <w:unhideWhenUsed/>
    <w:rsid w:val="00A754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989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567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66" Type="http://schemas.openxmlformats.org/officeDocument/2006/relationships/hyperlink" Target="https://m.edsoo.ru/8bc2de7a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87" Type="http://schemas.openxmlformats.org/officeDocument/2006/relationships/hyperlink" Target="https://m.edsoo.ru/8bc2fda6" TargetMode="External"/><Relationship Id="rId102" Type="http://schemas.openxmlformats.org/officeDocument/2006/relationships/hyperlink" Target="https://m.edsoo.ru/8bc323b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56" Type="http://schemas.openxmlformats.org/officeDocument/2006/relationships/hyperlink" Target="https://m.edsoo.ru/8bc2d092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17f0" TargetMode="External"/><Relationship Id="rId105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46" Type="http://schemas.openxmlformats.org/officeDocument/2006/relationships/hyperlink" Target="https://m.edsoo.ru/8bc2c124" TargetMode="External"/><Relationship Id="rId59" Type="http://schemas.openxmlformats.org/officeDocument/2006/relationships/hyperlink" Target="https://m.edsoo.ru/8bc2d420" TargetMode="External"/><Relationship Id="rId67" Type="http://schemas.openxmlformats.org/officeDocument/2006/relationships/hyperlink" Target="https://m.edsoo.ru/8bc2dfa6" TargetMode="External"/><Relationship Id="rId103" Type="http://schemas.openxmlformats.org/officeDocument/2006/relationships/hyperlink" Target="https://m.edsoo.ru/8bc3257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e58" TargetMode="External"/><Relationship Id="rId62" Type="http://schemas.openxmlformats.org/officeDocument/2006/relationships/hyperlink" Target="https://m.edsoo.ru/8bc2d7e0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16d8" TargetMode="External"/><Relationship Id="rId101" Type="http://schemas.openxmlformats.org/officeDocument/2006/relationships/hyperlink" Target="https://m.edsoo.ru/8bc31d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7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9308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adm1n</dc:creator>
  <cp:lastModifiedBy>adm1n</cp:lastModifiedBy>
  <cp:revision>1</cp:revision>
  <dcterms:created xsi:type="dcterms:W3CDTF">2024-08-31T14:32:00Z</dcterms:created>
  <dcterms:modified xsi:type="dcterms:W3CDTF">2024-08-31T14:57:00Z</dcterms:modified>
</cp:coreProperties>
</file>